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1"/>
        <w:gridCol w:w="5154"/>
      </w:tblGrid>
      <w:tr w:rsidR="001C2923" w:rsidRPr="00F65DF0" w14:paraId="123E6267" w14:textId="77777777" w:rsidTr="00B55332">
        <w:trPr>
          <w:trHeight w:val="1286"/>
        </w:trPr>
        <w:tc>
          <w:tcPr>
            <w:tcW w:w="5211" w:type="dxa"/>
            <w:tcBorders>
              <w:right w:val="nil"/>
            </w:tcBorders>
          </w:tcPr>
          <w:p w14:paraId="4CF67D18" w14:textId="77777777" w:rsidR="00DE5EF9" w:rsidRPr="00DE5EF9" w:rsidRDefault="00315F15" w:rsidP="00052A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-Roman" w:hAnsi="Times-Roman" w:cs="Times-Roman"/>
                <w:sz w:val="20"/>
                <w:szCs w:val="20"/>
              </w:rPr>
            </w:pPr>
            <w:bookmarkStart w:id="0" w:name="_GoBack"/>
            <w:bookmarkEnd w:id="0"/>
            <w:r w:rsidRPr="00DE5EF9">
              <w:rPr>
                <w:rFonts w:ascii="Times-Roman" w:hAnsi="Times-Roman" w:cs="Times-Roman"/>
                <w:sz w:val="20"/>
                <w:szCs w:val="20"/>
              </w:rPr>
              <w:t xml:space="preserve">AMAP </w:t>
            </w:r>
          </w:p>
          <w:p w14:paraId="15E65406" w14:textId="40322560" w:rsidR="00DE5EF9" w:rsidRPr="00DE5EF9" w:rsidRDefault="00DE5EF9" w:rsidP="00052A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-Roman" w:hAnsi="Times-Roman" w:cs="Times-Roman"/>
                <w:sz w:val="20"/>
                <w:szCs w:val="20"/>
              </w:rPr>
            </w:pPr>
            <w:r w:rsidRPr="00DE5EF9">
              <w:rPr>
                <w:rFonts w:ascii="Times-Roman" w:hAnsi="Times-Roman" w:cs="Times-Roman"/>
                <w:sz w:val="20"/>
                <w:szCs w:val="20"/>
              </w:rPr>
              <w:t>Association Le Trait d’Oignon</w:t>
            </w:r>
          </w:p>
          <w:p w14:paraId="5144EB2E" w14:textId="13B124E5" w:rsidR="001C2923" w:rsidRPr="00281F3A" w:rsidRDefault="00180C3C" w:rsidP="001841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-Roman" w:hAnsi="Times-Roman" w:cs="Times-Roman"/>
                <w:color w:val="0000FF"/>
                <w:sz w:val="96"/>
                <w:szCs w:val="96"/>
              </w:rPr>
            </w:pPr>
            <w:r w:rsidRPr="0034521B">
              <w:rPr>
                <w:rFonts w:ascii="Times-Roman" w:hAnsi="Times-Roman" w:cs="Times-Roman"/>
                <w:color w:val="0000FF"/>
                <w:sz w:val="20"/>
                <w:szCs w:val="20"/>
              </w:rPr>
              <w:t xml:space="preserve"> </w:t>
            </w:r>
            <w:r w:rsidR="00281F3A" w:rsidRPr="0034521B">
              <w:rPr>
                <w:rFonts w:ascii="Times-Roman" w:hAnsi="Times-Roman" w:cs="Times-Roman"/>
                <w:color w:val="0000FF"/>
                <w:sz w:val="20"/>
                <w:szCs w:val="20"/>
              </w:rPr>
              <w:t xml:space="preserve">                 </w:t>
            </w:r>
            <w:r w:rsidR="005820D7" w:rsidRPr="0034521B">
              <w:rPr>
                <w:rFonts w:ascii="Times-Roman" w:hAnsi="Times-Roman" w:cs="Times-Roman"/>
                <w:color w:val="0000FF"/>
                <w:sz w:val="20"/>
                <w:szCs w:val="20"/>
              </w:rPr>
              <w:t xml:space="preserve">                           </w:t>
            </w:r>
            <w:r w:rsidR="008F1FBC">
              <w:rPr>
                <w:rFonts w:ascii="MS Gothic" w:eastAsia="MS Gothic" w:hAnsi="MS Gothic" w:cs="Times-Roman"/>
                <w:noProof/>
                <w:color w:val="008000"/>
                <w:sz w:val="96"/>
                <w:szCs w:val="96"/>
                <w:lang w:eastAsia="fr-FR"/>
              </w:rPr>
              <w:drawing>
                <wp:inline distT="0" distB="0" distL="0" distR="0" wp14:anchorId="184ADFF1" wp14:editId="11D7825F">
                  <wp:extent cx="552450" cy="552450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81F3A" w:rsidRPr="00281F3A">
              <w:rPr>
                <w:rFonts w:ascii="Times-Roman" w:hAnsi="Times-Roman" w:cs="Times-Roman"/>
                <w:color w:val="0000FF"/>
                <w:sz w:val="96"/>
                <w:szCs w:val="96"/>
              </w:rPr>
              <w:t xml:space="preserve"> </w:t>
            </w:r>
            <w:r w:rsidR="00281F3A">
              <w:rPr>
                <w:rFonts w:ascii="Times-Roman" w:hAnsi="Times-Roman" w:cs="Times-Roman"/>
                <w:color w:val="0000FF"/>
                <w:sz w:val="20"/>
                <w:szCs w:val="20"/>
              </w:rPr>
              <w:t xml:space="preserve">  </w:t>
            </w:r>
            <w:r w:rsidR="008F1FBC">
              <w:rPr>
                <w:rFonts w:ascii="Lucida Grande" w:hAnsi="Lucida Grande" w:cs="Lucida Grande"/>
                <w:noProof/>
                <w:color w:val="008000"/>
                <w:sz w:val="96"/>
                <w:szCs w:val="96"/>
                <w:lang w:eastAsia="fr-FR"/>
              </w:rPr>
              <w:drawing>
                <wp:inline distT="0" distB="0" distL="0" distR="0" wp14:anchorId="0B7DD395" wp14:editId="0BE8B115">
                  <wp:extent cx="466725" cy="476250"/>
                  <wp:effectExtent l="0" t="0" r="9525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4" w:type="dxa"/>
            <w:tcBorders>
              <w:top w:val="nil"/>
              <w:left w:val="nil"/>
              <w:bottom w:val="nil"/>
            </w:tcBorders>
          </w:tcPr>
          <w:p w14:paraId="5BFF17C7" w14:textId="77777777" w:rsidR="00315F15" w:rsidRDefault="00315F15" w:rsidP="00052A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-Roman" w:hAnsi="Times-Roman" w:cs="Times-Roman"/>
                <w:b/>
              </w:rPr>
            </w:pPr>
            <w:r>
              <w:rPr>
                <w:rFonts w:ascii="Times-Roman" w:hAnsi="Times-Roman" w:cs="Times-Roman"/>
                <w:b/>
              </w:rPr>
              <w:t>EARL LES FRUITS DE LA VOULZETTE</w:t>
            </w:r>
          </w:p>
          <w:p w14:paraId="644025DA" w14:textId="77777777" w:rsidR="001C2923" w:rsidRPr="00F65DF0" w:rsidRDefault="001C2923" w:rsidP="00052A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-Roman" w:hAnsi="Times-Roman" w:cs="Times-Roman"/>
              </w:rPr>
            </w:pPr>
            <w:r w:rsidRPr="00F65DF0">
              <w:rPr>
                <w:rFonts w:ascii="Times-Roman" w:hAnsi="Times-Roman" w:cs="Times-Roman"/>
              </w:rPr>
              <w:t xml:space="preserve"> - Production fruitière</w:t>
            </w:r>
          </w:p>
          <w:p w14:paraId="0BF90001" w14:textId="77777777" w:rsidR="001C2923" w:rsidRDefault="001C2923" w:rsidP="00052A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-Roman" w:hAnsi="Times-Roman" w:cs="Times-Roman"/>
              </w:rPr>
            </w:pPr>
            <w:r w:rsidRPr="00F65DF0">
              <w:rPr>
                <w:rFonts w:ascii="Times-Roman" w:hAnsi="Times-Roman" w:cs="Times-Roman"/>
              </w:rPr>
              <w:t>5, rue d’en bas - 77650 JUTIGNY</w:t>
            </w:r>
            <w:r w:rsidR="00315F15">
              <w:rPr>
                <w:rFonts w:ascii="Times-Roman" w:hAnsi="Times-Roman" w:cs="Times-Roman"/>
              </w:rPr>
              <w:t xml:space="preserve"> </w:t>
            </w:r>
          </w:p>
          <w:p w14:paraId="6A81D7BD" w14:textId="77777777" w:rsidR="0016669A" w:rsidRPr="00F65DF0" w:rsidRDefault="008F1FBC" w:rsidP="00052A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-Roman" w:hAnsi="Times-Roman" w:cs="Times-Roman"/>
                <w:sz w:val="24"/>
                <w:szCs w:val="24"/>
              </w:rPr>
            </w:pPr>
            <w:hyperlink r:id="rId8" w:history="1">
              <w:r w:rsidR="00DC6045" w:rsidRPr="00DC6045">
                <w:rPr>
                  <w:rStyle w:val="Lienhypertexte"/>
                  <w:rFonts w:ascii="Times-Roman" w:hAnsi="Times-Roman" w:cs="Times-Roman"/>
                </w:rPr>
                <w:t>vincentbernard3792@neuf.fr</w:t>
              </w:r>
            </w:hyperlink>
            <w:r w:rsidR="007B53B2">
              <w:rPr>
                <w:rFonts w:ascii="Times-Roman" w:hAnsi="Times-Roman" w:cs="Times-Roman"/>
              </w:rPr>
              <w:t xml:space="preserve">   tel  06.89.40.79.72</w:t>
            </w:r>
          </w:p>
        </w:tc>
      </w:tr>
      <w:tr w:rsidR="0016669A" w:rsidRPr="00F65DF0" w14:paraId="67C519E4" w14:textId="77777777" w:rsidTr="0034521B">
        <w:trPr>
          <w:trHeight w:val="63"/>
        </w:trPr>
        <w:tc>
          <w:tcPr>
            <w:tcW w:w="5211" w:type="dxa"/>
            <w:tcBorders>
              <w:right w:val="nil"/>
            </w:tcBorders>
          </w:tcPr>
          <w:p w14:paraId="7E51BCBE" w14:textId="77777777" w:rsidR="0016669A" w:rsidRDefault="0016669A" w:rsidP="00052A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-Roman" w:hAnsi="Times-Roman" w:cs="Times-Roman"/>
                <w:color w:val="0000FF"/>
                <w:sz w:val="20"/>
                <w:szCs w:val="20"/>
              </w:rPr>
            </w:pPr>
          </w:p>
        </w:tc>
        <w:tc>
          <w:tcPr>
            <w:tcW w:w="5154" w:type="dxa"/>
            <w:tcBorders>
              <w:top w:val="nil"/>
              <w:left w:val="nil"/>
              <w:bottom w:val="nil"/>
            </w:tcBorders>
          </w:tcPr>
          <w:p w14:paraId="20C2AF20" w14:textId="77777777" w:rsidR="0016669A" w:rsidRDefault="0016669A" w:rsidP="00052A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-Roman" w:hAnsi="Times-Roman" w:cs="Times-Roman"/>
                <w:b/>
              </w:rPr>
            </w:pPr>
          </w:p>
        </w:tc>
      </w:tr>
    </w:tbl>
    <w:p w14:paraId="0F7F33AC" w14:textId="77777777" w:rsidR="001C2923" w:rsidRPr="00FC5AA0" w:rsidRDefault="001C2923" w:rsidP="007F3959">
      <w:pPr>
        <w:autoSpaceDE w:val="0"/>
        <w:autoSpaceDN w:val="0"/>
        <w:adjustRightInd w:val="0"/>
        <w:spacing w:after="0" w:line="240" w:lineRule="auto"/>
        <w:jc w:val="center"/>
        <w:rPr>
          <w:rFonts w:ascii="Times-Roman" w:hAnsi="Times-Roman" w:cs="Times-Roman"/>
        </w:rPr>
      </w:pPr>
      <w:r w:rsidRPr="000E70D5">
        <w:rPr>
          <w:rFonts w:ascii="Arial" w:hAnsi="Arial" w:cs="Arial"/>
          <w:b/>
        </w:rPr>
        <w:t>Contrat d'engagement AMAP</w:t>
      </w:r>
      <w:r>
        <w:rPr>
          <w:rFonts w:ascii="AGaramond-Semibold" w:hAnsi="AGaramond-Semibold" w:cs="AGaramond-Semibold"/>
        </w:rPr>
        <w:t xml:space="preserve"> </w:t>
      </w:r>
      <w:r w:rsidRPr="007B53B2">
        <w:rPr>
          <w:rFonts w:ascii="AGaramond-Semibold" w:hAnsi="AGaramond-Semibold" w:cs="AGaramond-Semibold"/>
          <w:color w:val="00B050"/>
        </w:rPr>
        <w:t xml:space="preserve">« </w:t>
      </w:r>
      <w:r w:rsidRPr="007B53B2">
        <w:rPr>
          <w:rFonts w:ascii="AGaramond-Semibold" w:hAnsi="AGaramond-Semibold" w:cs="AGaramond-Semibold"/>
          <w:b/>
          <w:color w:val="00B050"/>
          <w:u w:val="single"/>
        </w:rPr>
        <w:t>FRUITS »</w:t>
      </w:r>
    </w:p>
    <w:p w14:paraId="1DEDF9EB" w14:textId="681DCB86" w:rsidR="001C2923" w:rsidRPr="000E70D5" w:rsidRDefault="001C2923" w:rsidP="001C2923">
      <w:pPr>
        <w:autoSpaceDE w:val="0"/>
        <w:autoSpaceDN w:val="0"/>
        <w:adjustRightInd w:val="0"/>
        <w:spacing w:after="0" w:line="240" w:lineRule="auto"/>
        <w:jc w:val="center"/>
        <w:rPr>
          <w:rFonts w:ascii="AGaramond-Semibold" w:hAnsi="AGaramond-Semibold" w:cs="AGaramond-Semibold"/>
          <w:i/>
        </w:rPr>
      </w:pPr>
      <w:r w:rsidRPr="000E70D5">
        <w:rPr>
          <w:rFonts w:ascii="AGaramond-Semibold" w:hAnsi="AGaramond-Semibold" w:cs="AGaramond-Semibold"/>
          <w:i/>
        </w:rPr>
        <w:t xml:space="preserve">Saison </w:t>
      </w:r>
      <w:r>
        <w:rPr>
          <w:rFonts w:ascii="AGaramond-Semibold" w:hAnsi="AGaramond-Semibold" w:cs="AGaramond-Semibold"/>
          <w:i/>
        </w:rPr>
        <w:t>fruitière</w:t>
      </w:r>
      <w:r w:rsidR="00330ACD">
        <w:rPr>
          <w:rFonts w:ascii="AGaramond-Semibold" w:hAnsi="AGaramond-Semibold" w:cs="AGaramond-Semibold"/>
          <w:i/>
        </w:rPr>
        <w:t xml:space="preserve"> </w:t>
      </w:r>
      <w:r>
        <w:rPr>
          <w:rFonts w:ascii="AGaramond-Semibold" w:hAnsi="AGaramond-Semibold" w:cs="AGaramond-Semibold"/>
          <w:i/>
        </w:rPr>
        <w:t xml:space="preserve"> …</w:t>
      </w:r>
      <w:r w:rsidRPr="000E70D5">
        <w:rPr>
          <w:rFonts w:ascii="AGaramond-Semibold" w:hAnsi="AGaramond-Semibold" w:cs="AGaramond-Semibold"/>
          <w:i/>
        </w:rPr>
        <w:t xml:space="preserve"> </w:t>
      </w:r>
      <w:r w:rsidRPr="007B53B2">
        <w:rPr>
          <w:rFonts w:ascii="AGaramond-Semibold" w:hAnsi="AGaramond-Semibold" w:cs="AGaramond-Semibold"/>
          <w:i/>
          <w:color w:val="00B050"/>
        </w:rPr>
        <w:t>– 15 ao</w:t>
      </w:r>
      <w:r w:rsidR="003706E3" w:rsidRPr="007B53B2">
        <w:rPr>
          <w:rFonts w:ascii="AGaramond-Semibold" w:hAnsi="AGaramond-Semibold" w:cs="AGaramond-Semibold"/>
          <w:i/>
          <w:color w:val="00B050"/>
        </w:rPr>
        <w:t>û</w:t>
      </w:r>
      <w:r w:rsidRPr="007B53B2">
        <w:rPr>
          <w:rFonts w:ascii="AGaramond-Semibold" w:hAnsi="AGaramond-Semibold" w:cs="AGaramond-Semibold"/>
          <w:i/>
          <w:color w:val="00B050"/>
        </w:rPr>
        <w:t>t  201</w:t>
      </w:r>
      <w:r w:rsidR="00184151">
        <w:rPr>
          <w:rFonts w:ascii="AGaramond-Semibold" w:hAnsi="AGaramond-Semibold" w:cs="AGaramond-Semibold"/>
          <w:i/>
          <w:color w:val="00B050"/>
        </w:rPr>
        <w:t>8</w:t>
      </w:r>
      <w:r w:rsidRPr="007B53B2">
        <w:rPr>
          <w:rFonts w:ascii="AGaramond-Semibold" w:hAnsi="AGaramond-Semibold" w:cs="AGaramond-Semibold"/>
          <w:i/>
          <w:color w:val="00B050"/>
        </w:rPr>
        <w:t xml:space="preserve"> au </w:t>
      </w:r>
      <w:r w:rsidR="00184151">
        <w:rPr>
          <w:rFonts w:ascii="AGaramond-Semibold" w:hAnsi="AGaramond-Semibold" w:cs="AGaramond-Semibold"/>
          <w:i/>
          <w:color w:val="00B050"/>
        </w:rPr>
        <w:t xml:space="preserve">30avril </w:t>
      </w:r>
      <w:r w:rsidRPr="007B53B2">
        <w:rPr>
          <w:rFonts w:ascii="AGaramond-Semibold" w:hAnsi="AGaramond-Semibold" w:cs="AGaramond-Semibold"/>
          <w:i/>
          <w:color w:val="00B050"/>
        </w:rPr>
        <w:t xml:space="preserve"> 201</w:t>
      </w:r>
      <w:r w:rsidR="00184151">
        <w:rPr>
          <w:rFonts w:ascii="AGaramond-Semibold" w:hAnsi="AGaramond-Semibold" w:cs="AGaramond-Semibold"/>
          <w:i/>
          <w:color w:val="00B050"/>
        </w:rPr>
        <w:t>9</w:t>
      </w:r>
    </w:p>
    <w:p w14:paraId="4D997B32" w14:textId="77777777" w:rsidR="001C2923" w:rsidRPr="000D65FF" w:rsidRDefault="001C2923" w:rsidP="001C2923">
      <w:pPr>
        <w:autoSpaceDE w:val="0"/>
        <w:autoSpaceDN w:val="0"/>
        <w:adjustRightInd w:val="0"/>
        <w:spacing w:after="0" w:line="240" w:lineRule="auto"/>
        <w:jc w:val="center"/>
        <w:rPr>
          <w:rFonts w:ascii="AGaramond-Semibold" w:hAnsi="AGaramond-Semibold" w:cs="AGaramond-Semibold"/>
          <w:sz w:val="8"/>
          <w:szCs w:val="8"/>
        </w:rPr>
      </w:pPr>
    </w:p>
    <w:p w14:paraId="14180A4E" w14:textId="77777777" w:rsidR="001C2923" w:rsidRDefault="001C2923" w:rsidP="001C2923">
      <w:pPr>
        <w:autoSpaceDE w:val="0"/>
        <w:autoSpaceDN w:val="0"/>
        <w:adjustRightInd w:val="0"/>
        <w:spacing w:after="0" w:line="240" w:lineRule="auto"/>
        <w:rPr>
          <w:rFonts w:ascii="AGaramond-Semibold" w:hAnsi="AGaramond-Semibold" w:cs="AGaramond-Semibold"/>
        </w:rPr>
      </w:pPr>
      <w:r>
        <w:rPr>
          <w:rFonts w:ascii="AGaramond-Regular" w:hAnsi="AGaramond-Regular" w:cs="AGaramond-Regular"/>
        </w:rPr>
        <w:t xml:space="preserve">Les signataires du présent contrat s'engagent à respecter les principes et engagements suivants, dont certains définis dans la  </w:t>
      </w:r>
      <w:r>
        <w:rPr>
          <w:rFonts w:ascii="AGaramond-Semibold" w:hAnsi="AGaramond-Semibold" w:cs="AGaramond-Semibold"/>
        </w:rPr>
        <w:t>Charte des AMAP :</w:t>
      </w:r>
    </w:p>
    <w:p w14:paraId="794FFD57" w14:textId="77777777" w:rsidR="001C2923" w:rsidRPr="005820D7" w:rsidRDefault="001C2923" w:rsidP="005820D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Garamond-Semibold" w:hAnsi="AGaramond-Semibold" w:cs="AGaramond-Semibold"/>
          <w:sz w:val="12"/>
          <w:szCs w:val="12"/>
        </w:rPr>
      </w:pPr>
      <w:r w:rsidRPr="005820D7">
        <w:rPr>
          <w:rFonts w:ascii="AGaramond-Semibold" w:hAnsi="AGaramond-Semibold" w:cs="AGaramond-Semibold"/>
          <w:b/>
          <w:sz w:val="12"/>
          <w:szCs w:val="12"/>
        </w:rPr>
        <w:t>Engagements de l'adhérent</w:t>
      </w:r>
      <w:r w:rsidRPr="005820D7">
        <w:rPr>
          <w:rFonts w:ascii="AGaramond-Semibold" w:hAnsi="AGaramond-Semibold" w:cs="AGaramond-Semibold"/>
          <w:sz w:val="12"/>
          <w:szCs w:val="12"/>
        </w:rPr>
        <w:t xml:space="preserve"> :</w:t>
      </w:r>
    </w:p>
    <w:p w14:paraId="0CB6FCDA" w14:textId="77777777" w:rsidR="001C2923" w:rsidRPr="005820D7" w:rsidRDefault="001C2923" w:rsidP="005820D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Garamond-Regular" w:hAnsi="AGaramond-Regular" w:cs="AGaramond-Regular"/>
          <w:sz w:val="12"/>
          <w:szCs w:val="12"/>
        </w:rPr>
      </w:pPr>
      <w:r w:rsidRPr="005820D7">
        <w:rPr>
          <w:rFonts w:ascii="Wingdings" w:hAnsi="Wingdings" w:cs="Wingdings"/>
          <w:sz w:val="12"/>
          <w:szCs w:val="12"/>
        </w:rPr>
        <w:sym w:font="Wingdings" w:char="F0A7"/>
      </w:r>
      <w:r w:rsidRPr="005820D7">
        <w:rPr>
          <w:rFonts w:ascii="Wingdings" w:hAnsi="Wingdings" w:cs="Wingdings"/>
          <w:sz w:val="12"/>
          <w:szCs w:val="12"/>
        </w:rPr>
        <w:t></w:t>
      </w:r>
      <w:r w:rsidRPr="005820D7">
        <w:rPr>
          <w:rFonts w:ascii="AGaramond-Regular" w:hAnsi="AGaramond-Regular" w:cs="AGaramond-Regular"/>
          <w:sz w:val="12"/>
          <w:szCs w:val="12"/>
        </w:rPr>
        <w:t>partager la production de l’ensemble des fruits (et ses risques) et assurer son financement selon son engagement,</w:t>
      </w:r>
    </w:p>
    <w:p w14:paraId="630EEF9D" w14:textId="77777777" w:rsidR="001C2923" w:rsidRPr="005820D7" w:rsidRDefault="001C2923" w:rsidP="005820D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Garamond-Regular" w:hAnsi="AGaramond-Regular" w:cs="AGaramond-Regular"/>
          <w:sz w:val="12"/>
          <w:szCs w:val="12"/>
        </w:rPr>
      </w:pPr>
      <w:r w:rsidRPr="005820D7">
        <w:rPr>
          <w:rFonts w:ascii="Wingdings" w:hAnsi="Wingdings" w:cs="Wingdings"/>
          <w:sz w:val="12"/>
          <w:szCs w:val="12"/>
        </w:rPr>
        <w:sym w:font="Wingdings" w:char="F0A7"/>
      </w:r>
      <w:r w:rsidRPr="005820D7">
        <w:rPr>
          <w:rFonts w:ascii="Wingdings" w:hAnsi="Wingdings" w:cs="Wingdings"/>
          <w:sz w:val="12"/>
          <w:szCs w:val="12"/>
        </w:rPr>
        <w:t></w:t>
      </w:r>
      <w:r w:rsidRPr="005820D7">
        <w:rPr>
          <w:rFonts w:ascii="AGaramond-Regular" w:hAnsi="AGaramond-Regular" w:cs="AGaramond-Regular"/>
          <w:sz w:val="12"/>
          <w:szCs w:val="12"/>
        </w:rPr>
        <w:t>assurer au moins 2 permanences distribution sur la durée de la saison,</w:t>
      </w:r>
      <w:r w:rsidR="00DC6045" w:rsidRPr="005820D7">
        <w:rPr>
          <w:rFonts w:ascii="AGaramond-Regular" w:hAnsi="AGaramond-Regular" w:cs="AGaramond-Regular"/>
          <w:sz w:val="12"/>
          <w:szCs w:val="12"/>
        </w:rPr>
        <w:t xml:space="preserve"> participer à la journée port</w:t>
      </w:r>
      <w:r w:rsidR="007B53B2" w:rsidRPr="005820D7">
        <w:rPr>
          <w:rFonts w:ascii="AGaramond-Regular" w:hAnsi="AGaramond-Regular" w:cs="AGaramond-Regular"/>
          <w:sz w:val="12"/>
          <w:szCs w:val="12"/>
        </w:rPr>
        <w:t>e</w:t>
      </w:r>
      <w:r w:rsidR="00DC6045" w:rsidRPr="005820D7">
        <w:rPr>
          <w:rFonts w:ascii="AGaramond-Regular" w:hAnsi="AGaramond-Regular" w:cs="AGaramond-Regular"/>
          <w:sz w:val="12"/>
          <w:szCs w:val="12"/>
        </w:rPr>
        <w:t xml:space="preserve"> ouverte qui définit la marche de la saison </w:t>
      </w:r>
    </w:p>
    <w:p w14:paraId="4F0B519F" w14:textId="77777777" w:rsidR="001C2923" w:rsidRPr="005820D7" w:rsidRDefault="001C2923" w:rsidP="005820D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Garamond-Regular" w:hAnsi="AGaramond-Regular" w:cs="AGaramond-Regular"/>
          <w:sz w:val="12"/>
          <w:szCs w:val="12"/>
        </w:rPr>
      </w:pPr>
      <w:r w:rsidRPr="005820D7">
        <w:rPr>
          <w:rFonts w:ascii="Wingdings" w:hAnsi="Wingdings" w:cs="Wingdings"/>
          <w:sz w:val="12"/>
          <w:szCs w:val="12"/>
        </w:rPr>
        <w:sym w:font="Wingdings" w:char="F0A7"/>
      </w:r>
      <w:r w:rsidRPr="005820D7">
        <w:rPr>
          <w:rFonts w:ascii="Wingdings" w:hAnsi="Wingdings" w:cs="Wingdings"/>
          <w:sz w:val="12"/>
          <w:szCs w:val="12"/>
        </w:rPr>
        <w:t></w:t>
      </w:r>
      <w:r w:rsidRPr="005820D7">
        <w:rPr>
          <w:rFonts w:ascii="AGaramond-Regular" w:hAnsi="AGaramond-Regular" w:cs="AGaramond-Regular"/>
          <w:sz w:val="12"/>
          <w:szCs w:val="12"/>
        </w:rPr>
        <w:t xml:space="preserve">gérer </w:t>
      </w:r>
      <w:r w:rsidR="00DC6045" w:rsidRPr="005820D7">
        <w:rPr>
          <w:rFonts w:ascii="AGaramond-Regular" w:hAnsi="AGaramond-Regular" w:cs="AGaramond-Regular"/>
          <w:sz w:val="12"/>
          <w:szCs w:val="12"/>
        </w:rPr>
        <w:t xml:space="preserve">lui-même </w:t>
      </w:r>
      <w:r w:rsidRPr="005820D7">
        <w:rPr>
          <w:rFonts w:ascii="AGaramond-Regular" w:hAnsi="AGaramond-Regular" w:cs="AGaramond-Regular"/>
          <w:sz w:val="12"/>
          <w:szCs w:val="12"/>
        </w:rPr>
        <w:t>ses retards et absences aux distributions</w:t>
      </w:r>
      <w:r w:rsidR="00D02A30" w:rsidRPr="005820D7">
        <w:rPr>
          <w:rFonts w:ascii="AGaramond-Regular" w:hAnsi="AGaramond-Regular" w:cs="AGaramond-Regular"/>
          <w:sz w:val="12"/>
          <w:szCs w:val="12"/>
        </w:rPr>
        <w:t xml:space="preserve"> </w:t>
      </w:r>
      <w:r w:rsidRPr="005820D7">
        <w:rPr>
          <w:rFonts w:ascii="AGaramond-Regular" w:hAnsi="AGaramond-Regular" w:cs="AGaramond-Regular"/>
          <w:sz w:val="12"/>
          <w:szCs w:val="12"/>
        </w:rPr>
        <w:t>.</w:t>
      </w:r>
      <w:r w:rsidR="00D02A30" w:rsidRPr="005820D7">
        <w:rPr>
          <w:rFonts w:ascii="AGaramond-Regular" w:hAnsi="AGaramond-Regular" w:cs="AGaramond-Regular"/>
          <w:sz w:val="12"/>
          <w:szCs w:val="12"/>
        </w:rPr>
        <w:t xml:space="preserve">avec la personne de son choix </w:t>
      </w:r>
    </w:p>
    <w:p w14:paraId="004716B5" w14:textId="77777777" w:rsidR="001C2923" w:rsidRPr="005820D7" w:rsidRDefault="001C2923" w:rsidP="005820D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Garamond-Semibold" w:hAnsi="AGaramond-Semibold" w:cs="AGaramond-Semibold"/>
          <w:sz w:val="12"/>
          <w:szCs w:val="12"/>
        </w:rPr>
      </w:pPr>
      <w:r w:rsidRPr="005820D7">
        <w:rPr>
          <w:rFonts w:ascii="AGaramond-Semibold" w:hAnsi="AGaramond-Semibold" w:cs="AGaramond-Semibold"/>
          <w:b/>
          <w:sz w:val="12"/>
          <w:szCs w:val="12"/>
        </w:rPr>
        <w:t>Engagements du producteur partenaire</w:t>
      </w:r>
      <w:r w:rsidRPr="005820D7">
        <w:rPr>
          <w:rFonts w:ascii="AGaramond-Semibold" w:hAnsi="AGaramond-Semibold" w:cs="AGaramond-Semibold"/>
          <w:sz w:val="12"/>
          <w:szCs w:val="12"/>
        </w:rPr>
        <w:t xml:space="preserve"> :</w:t>
      </w:r>
    </w:p>
    <w:p w14:paraId="423EDE58" w14:textId="77777777" w:rsidR="001C2923" w:rsidRPr="005820D7" w:rsidRDefault="001C2923" w:rsidP="005820D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Garamond-Regular" w:hAnsi="AGaramond-Regular" w:cs="AGaramond-Regular"/>
          <w:sz w:val="12"/>
          <w:szCs w:val="12"/>
        </w:rPr>
      </w:pPr>
      <w:r w:rsidRPr="005820D7">
        <w:rPr>
          <w:rFonts w:ascii="Wingdings" w:hAnsi="Wingdings" w:cs="Wingdings"/>
          <w:sz w:val="12"/>
          <w:szCs w:val="12"/>
        </w:rPr>
        <w:sym w:font="Wingdings" w:char="F0A7"/>
      </w:r>
      <w:r w:rsidRPr="005820D7">
        <w:rPr>
          <w:rFonts w:ascii="Wingdings" w:hAnsi="Wingdings" w:cs="Wingdings"/>
          <w:sz w:val="12"/>
          <w:szCs w:val="12"/>
        </w:rPr>
        <w:t></w:t>
      </w:r>
      <w:r w:rsidR="006D170E" w:rsidRPr="005820D7">
        <w:rPr>
          <w:rFonts w:ascii="AGaramond-Regular" w:hAnsi="AGaramond-Regular" w:cs="AGaramond-Regular"/>
          <w:sz w:val="12"/>
          <w:szCs w:val="12"/>
        </w:rPr>
        <w:t xml:space="preserve">livrer </w:t>
      </w:r>
      <w:r w:rsidRPr="005820D7">
        <w:rPr>
          <w:rFonts w:ascii="AGaramond-Regular" w:hAnsi="AGaramond-Regular" w:cs="AGaramond-Regular"/>
          <w:sz w:val="12"/>
          <w:szCs w:val="12"/>
        </w:rPr>
        <w:t xml:space="preserve"> des fruits non calibrés issus de l’agriculture paysanne (avec un verger </w:t>
      </w:r>
      <w:r w:rsidR="00DC6045" w:rsidRPr="005820D7">
        <w:rPr>
          <w:rFonts w:ascii="AGaramond-Regular" w:hAnsi="AGaramond-Regular" w:cs="AGaramond-Regular"/>
          <w:sz w:val="12"/>
          <w:szCs w:val="12"/>
        </w:rPr>
        <w:t xml:space="preserve">en agriculture </w:t>
      </w:r>
      <w:r w:rsidRPr="005820D7">
        <w:rPr>
          <w:rFonts w:ascii="AGaramond-Regular" w:hAnsi="AGaramond-Regular" w:cs="AGaramond-Regular"/>
          <w:sz w:val="12"/>
          <w:szCs w:val="12"/>
        </w:rPr>
        <w:t>biologique) de qualité, frais, de saison, de son verger</w:t>
      </w:r>
      <w:r w:rsidR="00052A85" w:rsidRPr="005820D7">
        <w:rPr>
          <w:rFonts w:ascii="AGaramond-Regular" w:hAnsi="AGaramond-Regular" w:cs="AGaramond-Regular"/>
          <w:sz w:val="12"/>
          <w:szCs w:val="12"/>
        </w:rPr>
        <w:t>.</w:t>
      </w:r>
    </w:p>
    <w:p w14:paraId="00E49F7B" w14:textId="77777777" w:rsidR="001C2923" w:rsidRPr="005820D7" w:rsidRDefault="001C2923" w:rsidP="005820D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Garamond-Regular" w:hAnsi="AGaramond-Regular" w:cs="AGaramond-Regular"/>
          <w:sz w:val="12"/>
          <w:szCs w:val="12"/>
        </w:rPr>
      </w:pPr>
      <w:r w:rsidRPr="005820D7">
        <w:rPr>
          <w:rFonts w:ascii="Wingdings" w:hAnsi="Wingdings" w:cs="Wingdings"/>
          <w:sz w:val="12"/>
          <w:szCs w:val="12"/>
        </w:rPr>
        <w:sym w:font="Wingdings" w:char="F0A7"/>
      </w:r>
      <w:r w:rsidRPr="005820D7">
        <w:rPr>
          <w:rFonts w:ascii="Wingdings" w:hAnsi="Wingdings" w:cs="Wingdings"/>
          <w:sz w:val="12"/>
          <w:szCs w:val="12"/>
        </w:rPr>
        <w:t></w:t>
      </w:r>
      <w:r w:rsidRPr="005820D7">
        <w:rPr>
          <w:rFonts w:ascii="AGaramond-Regular" w:hAnsi="AGaramond-Regular" w:cs="AGaramond-Regular"/>
          <w:sz w:val="12"/>
          <w:szCs w:val="12"/>
        </w:rPr>
        <w:t>donner régulièrement des nouvelles sur l'avancée des cultures, et accueillir les adhérents sur son exploitation lors d’une porte ouverte,</w:t>
      </w:r>
    </w:p>
    <w:p w14:paraId="5DC6D473" w14:textId="77777777" w:rsidR="001C2923" w:rsidRPr="005820D7" w:rsidRDefault="001C2923" w:rsidP="005820D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Garamond-Regular" w:hAnsi="AGaramond-Regular" w:cs="AGaramond-Regular"/>
          <w:sz w:val="12"/>
          <w:szCs w:val="12"/>
        </w:rPr>
      </w:pPr>
      <w:r w:rsidRPr="005820D7">
        <w:rPr>
          <w:rFonts w:ascii="Wingdings" w:hAnsi="Wingdings" w:cs="Wingdings"/>
          <w:sz w:val="12"/>
          <w:szCs w:val="12"/>
        </w:rPr>
        <w:sym w:font="Wingdings" w:char="F0A7"/>
      </w:r>
      <w:r w:rsidRPr="005820D7">
        <w:rPr>
          <w:rFonts w:ascii="Wingdings" w:hAnsi="Wingdings" w:cs="Wingdings"/>
          <w:sz w:val="12"/>
          <w:szCs w:val="12"/>
        </w:rPr>
        <w:t></w:t>
      </w:r>
      <w:r w:rsidRPr="005820D7">
        <w:rPr>
          <w:rFonts w:ascii="AGaramond-Regular" w:hAnsi="AGaramond-Regular" w:cs="AGaramond-Regular"/>
          <w:sz w:val="12"/>
          <w:szCs w:val="12"/>
        </w:rPr>
        <w:t>être transparent sur le mode de fixation du prix et ses méthodes de travail.</w:t>
      </w:r>
    </w:p>
    <w:p w14:paraId="2FD12469" w14:textId="77777777" w:rsidR="001C2923" w:rsidRPr="005820D7" w:rsidRDefault="001C2923" w:rsidP="005820D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Garamond-Semibold" w:hAnsi="AGaramond-Semibold" w:cs="AGaramond-Semibold"/>
          <w:b/>
          <w:sz w:val="12"/>
          <w:szCs w:val="12"/>
        </w:rPr>
      </w:pPr>
      <w:r w:rsidRPr="005820D7">
        <w:rPr>
          <w:rFonts w:ascii="AGaramond-Semibold" w:hAnsi="AGaramond-Semibold" w:cs="AGaramond-Semibold"/>
          <w:b/>
          <w:sz w:val="12"/>
          <w:szCs w:val="12"/>
        </w:rPr>
        <w:t>Engagements communs :</w:t>
      </w:r>
    </w:p>
    <w:p w14:paraId="056E8CEA" w14:textId="77777777" w:rsidR="001C2923" w:rsidRPr="005820D7" w:rsidRDefault="001C2923" w:rsidP="005820D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Garamond-Regular" w:hAnsi="AGaramond-Regular" w:cs="AGaramond-Regular"/>
          <w:sz w:val="12"/>
          <w:szCs w:val="12"/>
        </w:rPr>
      </w:pPr>
      <w:r w:rsidRPr="005820D7">
        <w:rPr>
          <w:rFonts w:ascii="AGaramond-Regular" w:hAnsi="AGaramond-Regular" w:cs="AGaramond-Regular"/>
          <w:sz w:val="12"/>
          <w:szCs w:val="12"/>
        </w:rPr>
        <w:t>Les partenaires s'engagent à partager les risques et bénéfices naturels liés à l'activité agricole (aléas climatiques, ravageurs, et maladies), et, à participer</w:t>
      </w:r>
      <w:r w:rsidR="004D601E" w:rsidRPr="005820D7">
        <w:rPr>
          <w:rFonts w:ascii="AGaramond-Regular" w:hAnsi="AGaramond-Regular" w:cs="AGaramond-Regular"/>
          <w:sz w:val="12"/>
          <w:szCs w:val="12"/>
        </w:rPr>
        <w:t xml:space="preserve">, </w:t>
      </w:r>
      <w:r w:rsidRPr="005820D7">
        <w:rPr>
          <w:rFonts w:ascii="AGaramond-Regular" w:hAnsi="AGaramond-Regular" w:cs="AGaramond-Regular"/>
          <w:sz w:val="12"/>
          <w:szCs w:val="12"/>
        </w:rPr>
        <w:t>dans la mesure de leurs possibilités</w:t>
      </w:r>
      <w:r w:rsidR="004D601E" w:rsidRPr="005820D7">
        <w:rPr>
          <w:rFonts w:ascii="AGaramond-Regular" w:hAnsi="AGaramond-Regular" w:cs="AGaramond-Regular"/>
          <w:sz w:val="12"/>
          <w:szCs w:val="12"/>
        </w:rPr>
        <w:t>,</w:t>
      </w:r>
      <w:r w:rsidRPr="005820D7">
        <w:rPr>
          <w:rFonts w:ascii="AGaramond-Regular" w:hAnsi="AGaramond-Regular" w:cs="AGaramond-Regular"/>
          <w:sz w:val="12"/>
          <w:szCs w:val="12"/>
        </w:rPr>
        <w:t xml:space="preserve"> à la vie de l’association, en se tenant au courant des informations diffusées via les mails</w:t>
      </w:r>
      <w:r w:rsidR="004D601E" w:rsidRPr="005820D7">
        <w:rPr>
          <w:rFonts w:ascii="AGaramond-Regular" w:hAnsi="AGaramond-Regular" w:cs="AGaramond-Regular"/>
          <w:sz w:val="12"/>
          <w:szCs w:val="12"/>
        </w:rPr>
        <w:t>. E</w:t>
      </w:r>
      <w:r w:rsidRPr="005820D7">
        <w:rPr>
          <w:rFonts w:ascii="AGaramond-Regular" w:hAnsi="AGaramond-Regular" w:cs="AGaramond-Regular"/>
          <w:sz w:val="12"/>
          <w:szCs w:val="12"/>
        </w:rPr>
        <w:t xml:space="preserve">t selon les disponibilités </w:t>
      </w:r>
      <w:r w:rsidR="004D601E" w:rsidRPr="005820D7">
        <w:rPr>
          <w:rFonts w:ascii="AGaramond-Regular" w:hAnsi="AGaramond-Regular" w:cs="AGaramond-Regular"/>
          <w:sz w:val="12"/>
          <w:szCs w:val="12"/>
        </w:rPr>
        <w:t xml:space="preserve">ils </w:t>
      </w:r>
      <w:r w:rsidRPr="005820D7">
        <w:rPr>
          <w:rFonts w:ascii="AGaramond-Regular" w:hAnsi="AGaramond-Regular" w:cs="AGaramond-Regular"/>
          <w:sz w:val="12"/>
          <w:szCs w:val="12"/>
        </w:rPr>
        <w:t>pourront</w:t>
      </w:r>
      <w:r w:rsidR="003A66B3" w:rsidRPr="005820D7">
        <w:rPr>
          <w:rFonts w:ascii="AGaramond-Regular" w:hAnsi="AGaramond-Regular" w:cs="AGaramond-Regular"/>
          <w:sz w:val="12"/>
          <w:szCs w:val="12"/>
        </w:rPr>
        <w:t xml:space="preserve"> participer à une demie journée avec le producteur</w:t>
      </w:r>
      <w:r w:rsidRPr="005820D7">
        <w:rPr>
          <w:rFonts w:ascii="AGaramond-Regular" w:hAnsi="AGaramond-Regular" w:cs="AGaramond-Regular"/>
          <w:sz w:val="12"/>
          <w:szCs w:val="12"/>
        </w:rPr>
        <w:t>.</w:t>
      </w:r>
    </w:p>
    <w:p w14:paraId="7D20AC65" w14:textId="77777777" w:rsidR="001C2923" w:rsidRPr="00B43278" w:rsidRDefault="001C2923" w:rsidP="001C2923">
      <w:pPr>
        <w:autoSpaceDE w:val="0"/>
        <w:autoSpaceDN w:val="0"/>
        <w:adjustRightInd w:val="0"/>
        <w:spacing w:after="0" w:line="240" w:lineRule="auto"/>
        <w:rPr>
          <w:rFonts w:ascii="AGaramond-Semibold" w:hAnsi="AGaramond-Semibold" w:cs="AGaramond-Semibold"/>
          <w:b/>
          <w:sz w:val="8"/>
          <w:szCs w:val="8"/>
        </w:rPr>
      </w:pPr>
    </w:p>
    <w:p w14:paraId="69829227" w14:textId="253CAC21" w:rsidR="00A83AE4" w:rsidRPr="00A83AE4" w:rsidRDefault="001C2923" w:rsidP="001C2923">
      <w:pPr>
        <w:autoSpaceDE w:val="0"/>
        <w:autoSpaceDN w:val="0"/>
        <w:adjustRightInd w:val="0"/>
        <w:spacing w:after="0" w:line="240" w:lineRule="auto"/>
        <w:rPr>
          <w:rFonts w:ascii="AGaramond-Semibold" w:hAnsi="AGaramond-Semibold" w:cs="AGaramond-Semibold"/>
          <w:sz w:val="18"/>
          <w:szCs w:val="18"/>
        </w:rPr>
      </w:pPr>
      <w:r w:rsidRPr="000E6186">
        <w:rPr>
          <w:rFonts w:ascii="AGaramond-Semibold" w:hAnsi="AGaramond-Semibold" w:cs="AGaramond-Semibold"/>
          <w:b/>
          <w:sz w:val="18"/>
          <w:szCs w:val="18"/>
        </w:rPr>
        <w:t xml:space="preserve">La part de récolte : </w:t>
      </w:r>
      <w:r w:rsidRPr="000E6186">
        <w:rPr>
          <w:rFonts w:ascii="AGaramond-Semibold" w:hAnsi="AGaramond-Semibold" w:cs="AGaramond-Semibold"/>
          <w:sz w:val="18"/>
          <w:szCs w:val="18"/>
        </w:rPr>
        <w:t xml:space="preserve">il est prévu de distribuer </w:t>
      </w:r>
      <w:r w:rsidR="00061D90">
        <w:rPr>
          <w:rFonts w:ascii="AGaramond-Semibold" w:hAnsi="AGaramond-Semibold" w:cs="AGaramond-Semibold"/>
          <w:sz w:val="18"/>
          <w:szCs w:val="18"/>
        </w:rPr>
        <w:t>90</w:t>
      </w:r>
      <w:r w:rsidR="003A66B3">
        <w:rPr>
          <w:rFonts w:ascii="AGaramond-Semibold" w:hAnsi="AGaramond-Semibold" w:cs="AGaramond-Semibold"/>
          <w:sz w:val="18"/>
          <w:szCs w:val="18"/>
        </w:rPr>
        <w:t xml:space="preserve"> %</w:t>
      </w:r>
      <w:r w:rsidR="0016669A">
        <w:rPr>
          <w:rFonts w:ascii="AGaramond-Semibold" w:hAnsi="AGaramond-Semibold" w:cs="AGaramond-Semibold"/>
          <w:sz w:val="18"/>
          <w:szCs w:val="18"/>
        </w:rPr>
        <w:t xml:space="preserve"> </w:t>
      </w:r>
      <w:r w:rsidRPr="000E6186">
        <w:rPr>
          <w:rFonts w:ascii="AGaramond-Semibold" w:hAnsi="AGaramond-Semibold" w:cs="AGaramond-Semibold"/>
          <w:sz w:val="18"/>
          <w:szCs w:val="18"/>
        </w:rPr>
        <w:t xml:space="preserve"> de la récolte a</w:t>
      </w:r>
      <w:r w:rsidR="003A66B3">
        <w:rPr>
          <w:rFonts w:ascii="AGaramond-Semibold" w:hAnsi="AGaramond-Semibold" w:cs="AGaramond-Semibold"/>
          <w:sz w:val="18"/>
          <w:szCs w:val="18"/>
        </w:rPr>
        <w:t xml:space="preserve">ux AMAP partenaires du verger </w:t>
      </w:r>
      <w:r w:rsidRPr="000E6186">
        <w:rPr>
          <w:rFonts w:ascii="AGaramond-Semibold" w:hAnsi="AGaramond-Semibold" w:cs="AGaramond-Semibold"/>
          <w:sz w:val="18"/>
          <w:szCs w:val="18"/>
        </w:rPr>
        <w:t>.</w:t>
      </w:r>
      <w:r w:rsidR="00D02A30">
        <w:rPr>
          <w:rFonts w:ascii="AGaramond-Semibold" w:hAnsi="AGaramond-Semibold" w:cs="AGaramond-Semibold"/>
          <w:sz w:val="18"/>
          <w:szCs w:val="18"/>
        </w:rPr>
        <w:t xml:space="preserve"> p</w:t>
      </w:r>
      <w:r w:rsidR="00A83AE4">
        <w:rPr>
          <w:rFonts w:ascii="AGaramond-Semibold" w:hAnsi="AGaramond-Semibold" w:cs="AGaramond-Semibold"/>
          <w:sz w:val="18"/>
          <w:szCs w:val="18"/>
        </w:rPr>
        <w:t xml:space="preserve">our </w:t>
      </w:r>
      <w:r w:rsidR="00E363CD">
        <w:rPr>
          <w:rFonts w:ascii="AGaramond-Semibold" w:hAnsi="AGaramond-Semibold" w:cs="AGaramond-Semibold"/>
          <w:sz w:val="18"/>
          <w:szCs w:val="18"/>
        </w:rPr>
        <w:t xml:space="preserve">350 </w:t>
      </w:r>
      <w:r w:rsidR="00A83AE4">
        <w:rPr>
          <w:rFonts w:ascii="AGaramond-Semibold" w:hAnsi="AGaramond-Semibold" w:cs="AGaramond-Semibold"/>
          <w:sz w:val="18"/>
          <w:szCs w:val="18"/>
        </w:rPr>
        <w:t>corbeilles au total</w:t>
      </w:r>
    </w:p>
    <w:p w14:paraId="512DDEEC" w14:textId="0EF33EDE" w:rsidR="001C2923" w:rsidRPr="000E6186" w:rsidRDefault="001C2923" w:rsidP="001C2923">
      <w:pPr>
        <w:autoSpaceDE w:val="0"/>
        <w:autoSpaceDN w:val="0"/>
        <w:adjustRightInd w:val="0"/>
        <w:spacing w:after="0" w:line="240" w:lineRule="auto"/>
        <w:rPr>
          <w:rFonts w:ascii="AGaramond-Regular" w:hAnsi="AGaramond-Regular" w:cs="AGaramond-Regular"/>
          <w:sz w:val="18"/>
          <w:szCs w:val="18"/>
        </w:rPr>
      </w:pPr>
      <w:r w:rsidRPr="000E6186">
        <w:rPr>
          <w:rFonts w:ascii="AGaramond-Regular" w:hAnsi="AGaramond-Regular" w:cs="AGaramond-Regular"/>
          <w:b/>
          <w:sz w:val="18"/>
          <w:szCs w:val="18"/>
        </w:rPr>
        <w:t>Planning de livraison:</w:t>
      </w:r>
      <w:r w:rsidR="0034521B">
        <w:rPr>
          <w:rFonts w:ascii="AGaramond-Regular" w:hAnsi="AGaramond-Regular" w:cs="AGaramond-Regular"/>
          <w:b/>
          <w:sz w:val="18"/>
          <w:szCs w:val="18"/>
        </w:rPr>
        <w:t xml:space="preserve"> </w:t>
      </w:r>
      <w:r w:rsidRPr="000E6186">
        <w:rPr>
          <w:rFonts w:ascii="AGaramond-Regular" w:hAnsi="AGaramond-Regular" w:cs="AGaramond-Regular"/>
          <w:sz w:val="18"/>
          <w:szCs w:val="18"/>
        </w:rPr>
        <w:t xml:space="preserve"> </w:t>
      </w:r>
      <w:r w:rsidR="00184151">
        <w:rPr>
          <w:rFonts w:ascii="AGaramond-Regular" w:hAnsi="AGaramond-Regular" w:cs="AGaramond-Regular"/>
          <w:b/>
          <w:u w:val="single"/>
        </w:rPr>
        <w:t>10</w:t>
      </w:r>
      <w:r w:rsidRPr="000E6186">
        <w:rPr>
          <w:rFonts w:ascii="AGaramond-Regular" w:hAnsi="AGaramond-Regular" w:cs="AGaramond-Regular"/>
          <w:b/>
          <w:sz w:val="18"/>
          <w:szCs w:val="18"/>
          <w:u w:val="single"/>
        </w:rPr>
        <w:t xml:space="preserve"> livraisons</w:t>
      </w:r>
      <w:r w:rsidRPr="000E6186">
        <w:rPr>
          <w:rFonts w:ascii="AGaramond-Regular" w:hAnsi="AGaramond-Regular" w:cs="AGaramond-Regular"/>
          <w:sz w:val="18"/>
          <w:szCs w:val="18"/>
        </w:rPr>
        <w:t xml:space="preserve"> sont prévues sur la saison fruitière. Le planning sera fourni par le référent fruit en août </w:t>
      </w:r>
    </w:p>
    <w:p w14:paraId="67CDEE21" w14:textId="77777777" w:rsidR="001C2923" w:rsidRDefault="001C2923" w:rsidP="001C2923">
      <w:pPr>
        <w:autoSpaceDE w:val="0"/>
        <w:autoSpaceDN w:val="0"/>
        <w:adjustRightInd w:val="0"/>
        <w:spacing w:after="0" w:line="240" w:lineRule="auto"/>
        <w:rPr>
          <w:rFonts w:ascii="AGaramond-Regular" w:hAnsi="AGaramond-Regular" w:cs="AGaramond-Regular"/>
          <w:sz w:val="18"/>
          <w:szCs w:val="18"/>
        </w:rPr>
      </w:pPr>
      <w:r w:rsidRPr="000E6186">
        <w:rPr>
          <w:rFonts w:ascii="AGaramond-Regular" w:hAnsi="AGaramond-Regular" w:cs="AGaramond-Regular"/>
          <w:sz w:val="18"/>
          <w:szCs w:val="18"/>
        </w:rPr>
        <w:t>Le montant de la corbeille intègre le fonctionnement de l’exploitation, la rémunération des personnes</w:t>
      </w:r>
      <w:r w:rsidR="00DC77D7">
        <w:rPr>
          <w:rFonts w:ascii="AGaramond-Regular" w:hAnsi="AGaramond-Regular" w:cs="AGaramond-Regular"/>
          <w:sz w:val="18"/>
          <w:szCs w:val="18"/>
        </w:rPr>
        <w:t xml:space="preserve">, </w:t>
      </w:r>
      <w:r w:rsidRPr="000E6186">
        <w:rPr>
          <w:rFonts w:ascii="AGaramond-Regular" w:hAnsi="AGaramond-Regular" w:cs="AGaramond-Regular"/>
          <w:sz w:val="18"/>
          <w:szCs w:val="18"/>
        </w:rPr>
        <w:t xml:space="preserve"> un renouvellement </w:t>
      </w:r>
      <w:r w:rsidR="00315F15">
        <w:rPr>
          <w:rFonts w:ascii="AGaramond-Regular" w:hAnsi="AGaramond-Regular" w:cs="AGaramond-Regular"/>
          <w:sz w:val="18"/>
          <w:szCs w:val="18"/>
        </w:rPr>
        <w:t>des biens agricoles</w:t>
      </w:r>
      <w:r w:rsidR="00A415A0">
        <w:rPr>
          <w:rFonts w:ascii="AGaramond-Regular" w:hAnsi="AGaramond-Regular" w:cs="AGaramond-Regular"/>
          <w:sz w:val="18"/>
          <w:szCs w:val="18"/>
        </w:rPr>
        <w:t xml:space="preserve"> et surtout un soutien à l ‘avenir de l’agriculture biologique et paysanne .</w:t>
      </w:r>
    </w:p>
    <w:p w14:paraId="6235657E" w14:textId="77777777" w:rsidR="00CC3D3D" w:rsidRPr="000E6186" w:rsidRDefault="00CC3D3D" w:rsidP="001C2923">
      <w:pPr>
        <w:autoSpaceDE w:val="0"/>
        <w:autoSpaceDN w:val="0"/>
        <w:adjustRightInd w:val="0"/>
        <w:spacing w:after="0" w:line="240" w:lineRule="auto"/>
        <w:rPr>
          <w:rFonts w:ascii="AGaramond-Regular" w:hAnsi="AGaramond-Regular" w:cs="AGaramond-Regular"/>
          <w:sz w:val="18"/>
          <w:szCs w:val="18"/>
        </w:rPr>
      </w:pPr>
    </w:p>
    <w:p w14:paraId="35837621" w14:textId="77777777" w:rsidR="001C2923" w:rsidRPr="000E6186" w:rsidRDefault="001C2923" w:rsidP="001C2923">
      <w:pPr>
        <w:autoSpaceDE w:val="0"/>
        <w:autoSpaceDN w:val="0"/>
        <w:adjustRightInd w:val="0"/>
        <w:spacing w:after="0" w:line="240" w:lineRule="auto"/>
        <w:rPr>
          <w:rFonts w:ascii="AGaramond-Regular" w:hAnsi="AGaramond-Regular" w:cs="AGaramond-Regular"/>
          <w:sz w:val="18"/>
          <w:szCs w:val="18"/>
        </w:rPr>
      </w:pPr>
      <w:r w:rsidRPr="000E6186">
        <w:rPr>
          <w:rFonts w:ascii="AGaramond-Regular" w:hAnsi="AGaramond-Regular" w:cs="AGaramond-Regular"/>
          <w:b/>
          <w:sz w:val="18"/>
          <w:szCs w:val="18"/>
        </w:rPr>
        <w:t xml:space="preserve">Contenu des corbeilles  </w:t>
      </w:r>
      <w:r w:rsidRPr="000E6186">
        <w:rPr>
          <w:rFonts w:ascii="AGaramond-Regular" w:hAnsi="AGaramond-Regular" w:cs="AGaramond-Regular"/>
          <w:sz w:val="18"/>
          <w:szCs w:val="18"/>
        </w:rPr>
        <w:t> le contenu moyen</w:t>
      </w:r>
      <w:r w:rsidR="003A66B3">
        <w:rPr>
          <w:rFonts w:ascii="AGaramond-Regular" w:hAnsi="AGaramond-Regular" w:cs="AGaramond-Regular"/>
          <w:sz w:val="18"/>
          <w:szCs w:val="18"/>
        </w:rPr>
        <w:t xml:space="preserve"> de la corbeille</w:t>
      </w:r>
      <w:r w:rsidRPr="000E6186">
        <w:rPr>
          <w:rFonts w:ascii="AGaramond-Regular" w:hAnsi="AGaramond-Regular" w:cs="AGaramond-Regular"/>
          <w:sz w:val="18"/>
          <w:szCs w:val="18"/>
        </w:rPr>
        <w:t xml:space="preserve"> sur la saison est prévu selon les récoltes et selon la  maturité:</w:t>
      </w:r>
    </w:p>
    <w:p w14:paraId="0F57A449" w14:textId="77777777" w:rsidR="001C2923" w:rsidRPr="000E6186" w:rsidRDefault="003A66B3" w:rsidP="001C2923">
      <w:pPr>
        <w:autoSpaceDE w:val="0"/>
        <w:autoSpaceDN w:val="0"/>
        <w:adjustRightInd w:val="0"/>
        <w:spacing w:after="0" w:line="240" w:lineRule="auto"/>
        <w:rPr>
          <w:rFonts w:ascii="AGaramond-Regular" w:hAnsi="AGaramond-Regular" w:cs="AGaramond-Regular"/>
          <w:sz w:val="18"/>
          <w:szCs w:val="18"/>
        </w:rPr>
      </w:pPr>
      <w:r>
        <w:rPr>
          <w:rFonts w:ascii="AGaramond-Regular" w:hAnsi="AGaramond-Regular" w:cs="AGaramond-Regular"/>
          <w:sz w:val="18"/>
          <w:szCs w:val="18"/>
        </w:rPr>
        <w:t xml:space="preserve">Les fruits servis en corbeille seront ceux du verger (pommes poires prunes </w:t>
      </w:r>
      <w:r w:rsidR="00A415A0">
        <w:rPr>
          <w:rFonts w:ascii="AGaramond-Regular" w:hAnsi="AGaramond-Regular" w:cs="AGaramond-Regular"/>
          <w:sz w:val="18"/>
          <w:szCs w:val="18"/>
        </w:rPr>
        <w:t xml:space="preserve">cerises </w:t>
      </w:r>
      <w:r w:rsidR="00B6591A">
        <w:rPr>
          <w:rFonts w:ascii="AGaramond-Regular" w:hAnsi="AGaramond-Regular" w:cs="AGaramond-Regular"/>
          <w:sz w:val="18"/>
          <w:szCs w:val="18"/>
        </w:rPr>
        <w:t xml:space="preserve">coings </w:t>
      </w:r>
      <w:r w:rsidR="00A415A0">
        <w:rPr>
          <w:rFonts w:ascii="AGaramond-Regular" w:hAnsi="AGaramond-Regular" w:cs="AGaramond-Regular"/>
          <w:sz w:val="18"/>
          <w:szCs w:val="18"/>
        </w:rPr>
        <w:t>)</w:t>
      </w:r>
      <w:r w:rsidR="001C2923" w:rsidRPr="000E6186">
        <w:rPr>
          <w:rFonts w:ascii="AGaramond-Regular" w:hAnsi="AGaramond-Regular" w:cs="AGaramond-Regular"/>
          <w:sz w:val="18"/>
          <w:szCs w:val="18"/>
        </w:rPr>
        <w:t xml:space="preserve"> (avec des quantités adaptées à la récolte).</w:t>
      </w:r>
    </w:p>
    <w:p w14:paraId="30464542" w14:textId="77777777" w:rsidR="001C2923" w:rsidRPr="000E6186" w:rsidRDefault="001C2923" w:rsidP="001C2923">
      <w:pPr>
        <w:autoSpaceDE w:val="0"/>
        <w:autoSpaceDN w:val="0"/>
        <w:adjustRightInd w:val="0"/>
        <w:spacing w:after="0" w:line="240" w:lineRule="auto"/>
        <w:rPr>
          <w:rFonts w:ascii="AGaramond-Regular" w:hAnsi="AGaramond-Regular" w:cs="AGaramond-Regular"/>
          <w:sz w:val="16"/>
          <w:szCs w:val="16"/>
        </w:rPr>
      </w:pPr>
    </w:p>
    <w:p w14:paraId="153DFDBD" w14:textId="77777777" w:rsidR="001C2923" w:rsidRPr="00DB77E5" w:rsidRDefault="001C2923" w:rsidP="001C2923">
      <w:pPr>
        <w:autoSpaceDE w:val="0"/>
        <w:autoSpaceDN w:val="0"/>
        <w:adjustRightInd w:val="0"/>
        <w:spacing w:after="0" w:line="240" w:lineRule="auto"/>
        <w:rPr>
          <w:rFonts w:ascii="AGaramond-Regular" w:hAnsi="AGaramond-Regular" w:cs="AGaramond-Regular"/>
          <w:sz w:val="16"/>
          <w:szCs w:val="16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2268"/>
        <w:gridCol w:w="236"/>
        <w:gridCol w:w="1323"/>
        <w:gridCol w:w="1559"/>
        <w:gridCol w:w="2274"/>
        <w:gridCol w:w="561"/>
      </w:tblGrid>
      <w:tr w:rsidR="00E155AA" w:rsidRPr="008F7BFC" w14:paraId="5518864B" w14:textId="77777777" w:rsidTr="00935188">
        <w:trPr>
          <w:trHeight w:val="864"/>
        </w:trPr>
        <w:tc>
          <w:tcPr>
            <w:tcW w:w="1526" w:type="dxa"/>
          </w:tcPr>
          <w:p w14:paraId="063BFF79" w14:textId="36DE474B" w:rsidR="001B6E1B" w:rsidRDefault="001B6E1B" w:rsidP="001C2923">
            <w:pPr>
              <w:tabs>
                <w:tab w:val="left" w:pos="525"/>
              </w:tabs>
              <w:autoSpaceDE w:val="0"/>
              <w:autoSpaceDN w:val="0"/>
              <w:adjustRightInd w:val="0"/>
              <w:spacing w:after="0" w:line="240" w:lineRule="auto"/>
              <w:ind w:left="-180" w:right="-108"/>
              <w:jc w:val="center"/>
              <w:rPr>
                <w:rFonts w:ascii="AGaramond-Regular" w:hAnsi="AGaramond-Regular" w:cs="AGaramond-Regular"/>
              </w:rPr>
            </w:pPr>
          </w:p>
          <w:p w14:paraId="0861E024" w14:textId="77777777" w:rsidR="00E155AA" w:rsidRPr="001B6E1B" w:rsidRDefault="00E155AA" w:rsidP="001B6E1B">
            <w:pPr>
              <w:jc w:val="center"/>
              <w:rPr>
                <w:rFonts w:ascii="AGaramond-Regular" w:hAnsi="AGaramond-Regular" w:cs="AGaramond-Regular"/>
              </w:rPr>
            </w:pPr>
          </w:p>
        </w:tc>
        <w:tc>
          <w:tcPr>
            <w:tcW w:w="2268" w:type="dxa"/>
            <w:vAlign w:val="center"/>
          </w:tcPr>
          <w:p w14:paraId="46C48732" w14:textId="77777777" w:rsidR="00E155AA" w:rsidRPr="008F7BFC" w:rsidRDefault="003A66B3" w:rsidP="00E155AA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AGaramond-Regular" w:hAnsi="AGaramond-Regular" w:cs="AGaramond-Regular"/>
              </w:rPr>
            </w:pPr>
            <w:r>
              <w:rPr>
                <w:rFonts w:ascii="AGaramond-Regular" w:hAnsi="AGaramond-Regular" w:cs="AGaramond-Regular"/>
              </w:rPr>
              <w:t xml:space="preserve">Fruits </w:t>
            </w:r>
            <w:r w:rsidR="009708F8">
              <w:rPr>
                <w:rFonts w:ascii="AGaramond-Regular" w:hAnsi="AGaramond-Regular" w:cs="AGaramond-Regular"/>
              </w:rPr>
              <w:t xml:space="preserve"> </w:t>
            </w:r>
          </w:p>
        </w:tc>
        <w:tc>
          <w:tcPr>
            <w:tcW w:w="236" w:type="dxa"/>
            <w:vAlign w:val="center"/>
          </w:tcPr>
          <w:p w14:paraId="7C835284" w14:textId="77777777" w:rsidR="00E155AA" w:rsidRPr="008F7BFC" w:rsidRDefault="00E155AA" w:rsidP="00E155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Garamond-Regular" w:hAnsi="AGaramond-Regular" w:cs="AGaramond-Regular"/>
              </w:rPr>
            </w:pPr>
          </w:p>
        </w:tc>
        <w:tc>
          <w:tcPr>
            <w:tcW w:w="1323" w:type="dxa"/>
            <w:vAlign w:val="center"/>
          </w:tcPr>
          <w:p w14:paraId="55018B7C" w14:textId="77777777" w:rsidR="00E155AA" w:rsidRPr="008F7BFC" w:rsidRDefault="00E155AA" w:rsidP="00E155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Garamond-Regular" w:hAnsi="AGaramond-Regular" w:cs="AGaramond-Regular"/>
              </w:rPr>
            </w:pPr>
            <w:r w:rsidRPr="008F7BFC">
              <w:rPr>
                <w:rFonts w:ascii="AGaramond-Regular" w:hAnsi="AGaramond-Regular" w:cs="AGaramond-Regular"/>
              </w:rPr>
              <w:t>Prix à l’unité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375105DD" w14:textId="77777777" w:rsidR="00E155AA" w:rsidRPr="007B53B2" w:rsidRDefault="00E155AA" w:rsidP="00052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Garamond-Regular" w:hAnsi="AGaramond-Regular" w:cs="AGaramond-Regular"/>
                <w:color w:val="00B050"/>
              </w:rPr>
            </w:pPr>
            <w:r w:rsidRPr="007B53B2">
              <w:rPr>
                <w:rFonts w:ascii="AGaramond-Regular" w:hAnsi="AGaramond-Regular" w:cs="AGaramond-Regular"/>
                <w:color w:val="00B050"/>
              </w:rPr>
              <w:t>corbeille</w:t>
            </w:r>
          </w:p>
          <w:p w14:paraId="3A5AC5C1" w14:textId="77777777" w:rsidR="00E155AA" w:rsidRPr="008F7BFC" w:rsidRDefault="00E155AA" w:rsidP="00052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Garamond-Regular" w:hAnsi="AGaramond-Regular" w:cs="AGaramond-Regular"/>
              </w:rPr>
            </w:pPr>
            <w:r w:rsidRPr="007B53B2">
              <w:rPr>
                <w:rFonts w:ascii="AGaramond-Regular" w:hAnsi="AGaramond-Regular" w:cs="AGaramond-Regular"/>
                <w:color w:val="00B050"/>
              </w:rPr>
              <w:t>demandée</w:t>
            </w:r>
          </w:p>
        </w:tc>
        <w:tc>
          <w:tcPr>
            <w:tcW w:w="2274" w:type="dxa"/>
          </w:tcPr>
          <w:p w14:paraId="4761481E" w14:textId="77777777" w:rsidR="00E155AA" w:rsidRDefault="00281F3A" w:rsidP="00052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Garamond-Regular" w:hAnsi="AGaramond-Regular" w:cs="AGaramond-Regular"/>
              </w:rPr>
            </w:pPr>
            <w:r w:rsidRPr="008F7BFC">
              <w:rPr>
                <w:rFonts w:ascii="AGaramond-Regular" w:hAnsi="AGaramond-Regular" w:cs="AGaramond-Regular"/>
              </w:rPr>
              <w:t>C</w:t>
            </w:r>
            <w:r w:rsidR="00E155AA" w:rsidRPr="008F7BFC">
              <w:rPr>
                <w:rFonts w:ascii="AGaramond-Regular" w:hAnsi="AGaramond-Regular" w:cs="AGaramond-Regular"/>
              </w:rPr>
              <w:t>hèques</w:t>
            </w:r>
            <w:r>
              <w:rPr>
                <w:rFonts w:ascii="AGaramond-Regular" w:hAnsi="AGaramond-Regular" w:cs="AGaramond-Regular"/>
              </w:rPr>
              <w:t xml:space="preserve"> </w:t>
            </w:r>
            <w:r w:rsidR="00E155AA" w:rsidRPr="008F7BFC">
              <w:rPr>
                <w:rFonts w:ascii="AGaramond-Regular" w:hAnsi="AGaramond-Regular" w:cs="AGaramond-Regular"/>
              </w:rPr>
              <w:t xml:space="preserve">A </w:t>
            </w:r>
            <w:r w:rsidR="000F045A">
              <w:rPr>
                <w:rFonts w:ascii="AGaramond-Regular" w:hAnsi="AGaramond-Regular" w:cs="AGaramond-Regular"/>
              </w:rPr>
              <w:t>l’</w:t>
            </w:r>
            <w:r w:rsidR="00E155AA" w:rsidRPr="008F7BFC">
              <w:rPr>
                <w:rFonts w:ascii="AGaramond-Regular" w:hAnsi="AGaramond-Regular" w:cs="AGaramond-Regular"/>
              </w:rPr>
              <w:t>ordre</w:t>
            </w:r>
            <w:r w:rsidR="00E155AA">
              <w:rPr>
                <w:rFonts w:ascii="AGaramond-Regular" w:hAnsi="AGaramond-Regular" w:cs="AGaramond-Regular"/>
              </w:rPr>
              <w:t> </w:t>
            </w:r>
            <w:r>
              <w:rPr>
                <w:rFonts w:ascii="AGaramond-Regular" w:hAnsi="AGaramond-Regular" w:cs="AGaramond-Regular"/>
              </w:rPr>
              <w:t>de</w:t>
            </w:r>
            <w:r w:rsidR="00E155AA">
              <w:rPr>
                <w:rFonts w:ascii="AGaramond-Regular" w:hAnsi="AGaramond-Regular" w:cs="AGaramond-Regular"/>
              </w:rPr>
              <w:t>:</w:t>
            </w:r>
          </w:p>
          <w:p w14:paraId="7A1879EA" w14:textId="77777777" w:rsidR="00E155AA" w:rsidRPr="00E155AA" w:rsidRDefault="0016669A" w:rsidP="00052A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Garamond-Regular" w:hAnsi="AGaramond-Regular" w:cs="AGaramond-Regular"/>
                <w:b/>
              </w:rPr>
            </w:pPr>
            <w:r>
              <w:rPr>
                <w:rFonts w:ascii="AGaramond-Regular" w:hAnsi="AGaramond-Regular" w:cs="AGaramond-Regular"/>
                <w:b/>
              </w:rPr>
              <w:t>Earl les fruits de la V</w:t>
            </w:r>
            <w:r w:rsidR="00074DA0">
              <w:rPr>
                <w:rFonts w:ascii="AGaramond-Regular" w:hAnsi="AGaramond-Regular" w:cs="AGaramond-Regular"/>
                <w:b/>
              </w:rPr>
              <w:t>oulzette</w:t>
            </w:r>
          </w:p>
        </w:tc>
        <w:tc>
          <w:tcPr>
            <w:tcW w:w="561" w:type="dxa"/>
            <w:vAlign w:val="center"/>
          </w:tcPr>
          <w:p w14:paraId="180A101A" w14:textId="77777777" w:rsidR="00E155AA" w:rsidRPr="008F7BFC" w:rsidRDefault="00E155AA" w:rsidP="00E155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Garamond-Regular" w:hAnsi="AGaramond-Regular" w:cs="AGaramond-Regular"/>
              </w:rPr>
            </w:pPr>
          </w:p>
        </w:tc>
      </w:tr>
      <w:tr w:rsidR="00E155AA" w:rsidRPr="008F7BFC" w14:paraId="6737C198" w14:textId="77777777" w:rsidTr="00935188">
        <w:tc>
          <w:tcPr>
            <w:tcW w:w="1526" w:type="dxa"/>
          </w:tcPr>
          <w:p w14:paraId="28E4C4B6" w14:textId="77777777" w:rsidR="00E155AA" w:rsidRPr="008F7BFC" w:rsidRDefault="00E155AA" w:rsidP="003A66B3">
            <w:pPr>
              <w:tabs>
                <w:tab w:val="left" w:pos="525"/>
              </w:tabs>
              <w:autoSpaceDE w:val="0"/>
              <w:autoSpaceDN w:val="0"/>
              <w:adjustRightInd w:val="0"/>
              <w:spacing w:after="0" w:line="240" w:lineRule="auto"/>
              <w:ind w:left="-180" w:right="-108"/>
              <w:jc w:val="center"/>
              <w:rPr>
                <w:rFonts w:ascii="AGaramond-Regular" w:hAnsi="AGaramond-Regular" w:cs="AGaramond-Regular"/>
              </w:rPr>
            </w:pPr>
            <w:r w:rsidRPr="008F7BFC">
              <w:rPr>
                <w:rFonts w:ascii="AGaramond-Regular" w:hAnsi="AGaramond-Regular" w:cs="AGaramond-Regular"/>
              </w:rPr>
              <w:t>1</w:t>
            </w:r>
            <w:r w:rsidR="003A66B3">
              <w:rPr>
                <w:rFonts w:ascii="AGaramond-Regular" w:hAnsi="AGaramond-Regular" w:cs="AGaramond-Regular"/>
              </w:rPr>
              <w:t xml:space="preserve">  </w:t>
            </w:r>
            <w:r w:rsidRPr="008F7BFC">
              <w:rPr>
                <w:rFonts w:ascii="AGaramond-Regular" w:hAnsi="AGaramond-Regular" w:cs="AGaramond-Regular"/>
              </w:rPr>
              <w:t>corbeille</w:t>
            </w:r>
          </w:p>
        </w:tc>
        <w:tc>
          <w:tcPr>
            <w:tcW w:w="2268" w:type="dxa"/>
            <w:vAlign w:val="center"/>
          </w:tcPr>
          <w:p w14:paraId="6B5B4F4F" w14:textId="62FFD028" w:rsidR="00E155AA" w:rsidRPr="008F7BFC" w:rsidRDefault="00184151" w:rsidP="00DB204A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AGaramond-Regular" w:hAnsi="AGaramond-Regular" w:cs="AGaramond-Regular"/>
              </w:rPr>
            </w:pPr>
            <w:r>
              <w:rPr>
                <w:rFonts w:ascii="AGaramond-Regular" w:hAnsi="AGaramond-Regular" w:cs="AGaramond-Regular"/>
              </w:rPr>
              <w:t>7 à 10</w:t>
            </w:r>
            <w:r w:rsidR="00DB204A">
              <w:rPr>
                <w:rFonts w:ascii="AGaramond-Regular" w:hAnsi="AGaramond-Regular" w:cs="AGaramond-Regular"/>
              </w:rPr>
              <w:t xml:space="preserve"> </w:t>
            </w:r>
            <w:r w:rsidR="00E155AA" w:rsidRPr="008F7BFC">
              <w:rPr>
                <w:rFonts w:ascii="AGaramond-Regular" w:hAnsi="AGaramond-Regular" w:cs="AGaramond-Regular"/>
              </w:rPr>
              <w:t xml:space="preserve"> kg</w:t>
            </w:r>
          </w:p>
        </w:tc>
        <w:tc>
          <w:tcPr>
            <w:tcW w:w="236" w:type="dxa"/>
          </w:tcPr>
          <w:p w14:paraId="28FE77B2" w14:textId="77777777" w:rsidR="00E155AA" w:rsidRPr="008F7BFC" w:rsidRDefault="00E155AA" w:rsidP="001C29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Garamond-Regular" w:hAnsi="AGaramond-Regular" w:cs="AGaramond-Regular"/>
              </w:rPr>
            </w:pPr>
          </w:p>
        </w:tc>
        <w:tc>
          <w:tcPr>
            <w:tcW w:w="1323" w:type="dxa"/>
            <w:vAlign w:val="center"/>
          </w:tcPr>
          <w:p w14:paraId="4542B404" w14:textId="77777777" w:rsidR="00E155AA" w:rsidRPr="008F7BFC" w:rsidRDefault="00E155AA" w:rsidP="003A66B3">
            <w:pPr>
              <w:autoSpaceDE w:val="0"/>
              <w:autoSpaceDN w:val="0"/>
              <w:adjustRightInd w:val="0"/>
              <w:spacing w:after="0" w:line="240" w:lineRule="auto"/>
              <w:rPr>
                <w:rFonts w:ascii="AGaramond-Regular" w:hAnsi="AGaramond-Regular" w:cs="AGaramond-Regular"/>
              </w:rPr>
            </w:pPr>
            <w:r w:rsidRPr="008F7BFC">
              <w:rPr>
                <w:rFonts w:ascii="AGaramond-Regular" w:hAnsi="AGaramond-Regular" w:cs="AGaramond-Regular"/>
              </w:rPr>
              <w:t>2</w:t>
            </w:r>
            <w:r w:rsidR="00061D90">
              <w:rPr>
                <w:rFonts w:ascii="AGaramond-Regular" w:hAnsi="AGaramond-Regular" w:cs="AGaramond-Regular"/>
              </w:rPr>
              <w:t>8</w:t>
            </w:r>
            <w:r w:rsidRPr="008F7BFC">
              <w:rPr>
                <w:rFonts w:ascii="AGaramond-Regular" w:hAnsi="AGaramond-Regular" w:cs="AGaramond-Regular"/>
              </w:rPr>
              <w:t>,00</w:t>
            </w:r>
            <w:r w:rsidR="00503AA3">
              <w:rPr>
                <w:rFonts w:ascii="AGaramond-Regular" w:hAnsi="AGaramond-Regular" w:cs="AGaramond-Regular"/>
              </w:rPr>
              <w:t xml:space="preserve"> </w:t>
            </w:r>
            <w:r w:rsidRPr="008F7BFC">
              <w:rPr>
                <w:rFonts w:ascii="AGaramond-Regular" w:hAnsi="AGaramond-Regular" w:cs="AGaramond-Regular"/>
              </w:rPr>
              <w:t xml:space="preserve"> </w:t>
            </w:r>
            <w:r w:rsidR="003A66B3" w:rsidRPr="008F7BFC">
              <w:rPr>
                <w:rFonts w:ascii="AGaramond-Regular" w:hAnsi="AGaramond-Regular" w:cs="AGaramond-Regular"/>
              </w:rPr>
              <w:t>€</w:t>
            </w:r>
          </w:p>
        </w:tc>
        <w:tc>
          <w:tcPr>
            <w:tcW w:w="1559" w:type="dxa"/>
            <w:shd w:val="clear" w:color="auto" w:fill="E0E0E0"/>
          </w:tcPr>
          <w:p w14:paraId="2B00DAD1" w14:textId="77777777" w:rsidR="00E155AA" w:rsidRDefault="00E155AA" w:rsidP="00052A8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Garamond-Regular" w:hAnsi="AGaramond-Regular" w:cs="AGaramond-Regular"/>
              </w:rPr>
            </w:pPr>
          </w:p>
        </w:tc>
        <w:tc>
          <w:tcPr>
            <w:tcW w:w="2274" w:type="dxa"/>
            <w:vAlign w:val="center"/>
          </w:tcPr>
          <w:p w14:paraId="5AD743D7" w14:textId="0AA15EA7" w:rsidR="00E155AA" w:rsidRPr="008F7BFC" w:rsidRDefault="00184151" w:rsidP="00DB20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Garamond-Regular" w:hAnsi="AGaramond-Regular" w:cs="AGaramond-Regular"/>
              </w:rPr>
            </w:pPr>
            <w:r>
              <w:rPr>
                <w:rFonts w:ascii="AGaramond-Regular" w:hAnsi="AGaramond-Regular" w:cs="AGaramond-Regular"/>
              </w:rPr>
              <w:t>5</w:t>
            </w:r>
            <w:r w:rsidR="00FA186A">
              <w:rPr>
                <w:rFonts w:ascii="AGaramond-Regular" w:hAnsi="AGaramond-Regular" w:cs="AGaramond-Regular"/>
              </w:rPr>
              <w:t xml:space="preserve"> </w:t>
            </w:r>
            <w:r w:rsidR="00E155AA" w:rsidRPr="008F7BFC">
              <w:rPr>
                <w:rFonts w:ascii="AGaramond-Regular" w:hAnsi="AGaramond-Regular" w:cs="AGaramond-Regular"/>
              </w:rPr>
              <w:t xml:space="preserve">chèques de </w:t>
            </w:r>
            <w:r w:rsidR="00DB204A">
              <w:rPr>
                <w:rFonts w:ascii="AGaramond-Regular" w:hAnsi="AGaramond-Regular" w:cs="AGaramond-Regular"/>
              </w:rPr>
              <w:t>56</w:t>
            </w:r>
            <w:r w:rsidR="00E155AA" w:rsidRPr="008F7BFC">
              <w:rPr>
                <w:rFonts w:ascii="AGaramond-Regular" w:hAnsi="AGaramond-Regular" w:cs="AGaramond-Regular"/>
              </w:rPr>
              <w:t xml:space="preserve"> €</w:t>
            </w:r>
          </w:p>
        </w:tc>
        <w:tc>
          <w:tcPr>
            <w:tcW w:w="561" w:type="dxa"/>
            <w:vAlign w:val="center"/>
          </w:tcPr>
          <w:p w14:paraId="0F5266A0" w14:textId="77777777" w:rsidR="00E155AA" w:rsidRPr="008F7BFC" w:rsidRDefault="00E155AA" w:rsidP="00074D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Garamond-Regular" w:hAnsi="AGaramond-Regular" w:cs="AGaramond-Regular"/>
              </w:rPr>
            </w:pPr>
          </w:p>
        </w:tc>
      </w:tr>
      <w:tr w:rsidR="00E155AA" w:rsidRPr="008F7BFC" w14:paraId="59F3801A" w14:textId="77777777" w:rsidTr="00935188">
        <w:tc>
          <w:tcPr>
            <w:tcW w:w="1526" w:type="dxa"/>
          </w:tcPr>
          <w:p w14:paraId="610ACA45" w14:textId="77777777" w:rsidR="00E155AA" w:rsidRPr="008F7BFC" w:rsidRDefault="00E155AA" w:rsidP="003A66B3">
            <w:pPr>
              <w:tabs>
                <w:tab w:val="left" w:pos="525"/>
              </w:tabs>
              <w:autoSpaceDE w:val="0"/>
              <w:autoSpaceDN w:val="0"/>
              <w:adjustRightInd w:val="0"/>
              <w:spacing w:after="0" w:line="240" w:lineRule="auto"/>
              <w:ind w:left="-180" w:right="-108"/>
              <w:jc w:val="center"/>
              <w:rPr>
                <w:rFonts w:ascii="AGaramond-Regular" w:hAnsi="AGaramond-Regular" w:cs="AGaramond-Regular"/>
              </w:rPr>
            </w:pPr>
            <w:r w:rsidRPr="008F7BFC">
              <w:rPr>
                <w:rFonts w:ascii="AGaramond-Regular" w:hAnsi="AGaramond-Regular" w:cs="AGaramond-Regular"/>
              </w:rPr>
              <w:t>½</w:t>
            </w:r>
            <w:r w:rsidR="003A66B3">
              <w:rPr>
                <w:rFonts w:ascii="AGaramond-Regular" w:hAnsi="AGaramond-Regular" w:cs="AGaramond-Regular"/>
              </w:rPr>
              <w:t xml:space="preserve">  </w:t>
            </w:r>
            <w:r w:rsidR="00935188">
              <w:rPr>
                <w:rFonts w:ascii="AGaramond-Regular" w:hAnsi="AGaramond-Regular" w:cs="AGaramond-Regular"/>
              </w:rPr>
              <w:t xml:space="preserve">de </w:t>
            </w:r>
            <w:r w:rsidRPr="008F7BFC">
              <w:rPr>
                <w:rFonts w:ascii="AGaramond-Regular" w:hAnsi="AGaramond-Regular" w:cs="AGaramond-Regular"/>
              </w:rPr>
              <w:t>corbeille</w:t>
            </w:r>
          </w:p>
        </w:tc>
        <w:tc>
          <w:tcPr>
            <w:tcW w:w="2268" w:type="dxa"/>
            <w:vAlign w:val="center"/>
          </w:tcPr>
          <w:p w14:paraId="75FEA20A" w14:textId="04F2103D" w:rsidR="00E155AA" w:rsidRPr="008F7BFC" w:rsidRDefault="00184151" w:rsidP="00DB204A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AGaramond-Regular" w:hAnsi="AGaramond-Regular" w:cs="AGaramond-Regular"/>
              </w:rPr>
            </w:pPr>
            <w:r>
              <w:rPr>
                <w:rFonts w:ascii="AGaramond-Regular" w:hAnsi="AGaramond-Regular" w:cs="AGaramond-Regular"/>
              </w:rPr>
              <w:t>3,5 à 5</w:t>
            </w:r>
            <w:r w:rsidR="009708F8">
              <w:rPr>
                <w:rFonts w:ascii="AGaramond-Regular" w:hAnsi="AGaramond-Regular" w:cs="AGaramond-Regular"/>
              </w:rPr>
              <w:t xml:space="preserve">  </w:t>
            </w:r>
            <w:r w:rsidR="00E155AA" w:rsidRPr="008F7BFC">
              <w:rPr>
                <w:rFonts w:ascii="AGaramond-Regular" w:hAnsi="AGaramond-Regular" w:cs="AGaramond-Regular"/>
              </w:rPr>
              <w:t>kg</w:t>
            </w:r>
          </w:p>
        </w:tc>
        <w:tc>
          <w:tcPr>
            <w:tcW w:w="236" w:type="dxa"/>
          </w:tcPr>
          <w:p w14:paraId="449B45D4" w14:textId="77777777" w:rsidR="00E155AA" w:rsidRPr="008F7BFC" w:rsidRDefault="00E155AA" w:rsidP="001C29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Garamond-Regular" w:hAnsi="AGaramond-Regular" w:cs="AGaramond-Regular"/>
              </w:rPr>
            </w:pPr>
          </w:p>
        </w:tc>
        <w:tc>
          <w:tcPr>
            <w:tcW w:w="1323" w:type="dxa"/>
            <w:vAlign w:val="center"/>
          </w:tcPr>
          <w:p w14:paraId="13D2BAF2" w14:textId="77777777" w:rsidR="00E155AA" w:rsidRPr="008F7BFC" w:rsidRDefault="00E803C2" w:rsidP="003A66B3">
            <w:pPr>
              <w:autoSpaceDE w:val="0"/>
              <w:autoSpaceDN w:val="0"/>
              <w:adjustRightInd w:val="0"/>
              <w:spacing w:after="0" w:line="240" w:lineRule="auto"/>
              <w:rPr>
                <w:rFonts w:ascii="AGaramond-Regular" w:hAnsi="AGaramond-Regular" w:cs="AGaramond-Regular"/>
              </w:rPr>
            </w:pPr>
            <w:r>
              <w:rPr>
                <w:rFonts w:ascii="AGaramond-Regular" w:hAnsi="AGaramond-Regular" w:cs="AGaramond-Regular"/>
              </w:rPr>
              <w:t>1</w:t>
            </w:r>
            <w:r w:rsidR="00061D90">
              <w:rPr>
                <w:rFonts w:ascii="AGaramond-Regular" w:hAnsi="AGaramond-Regular" w:cs="AGaramond-Regular"/>
              </w:rPr>
              <w:t>4</w:t>
            </w:r>
            <w:r w:rsidR="00503AA3">
              <w:rPr>
                <w:rFonts w:ascii="AGaramond-Regular" w:hAnsi="AGaramond-Regular" w:cs="AGaramond-Regular"/>
              </w:rPr>
              <w:t xml:space="preserve">, 00 </w:t>
            </w:r>
            <w:r w:rsidR="00E155AA" w:rsidRPr="008F7BFC">
              <w:rPr>
                <w:rFonts w:ascii="AGaramond-Regular" w:hAnsi="AGaramond-Regular" w:cs="AGaramond-Regular"/>
              </w:rPr>
              <w:t>€</w:t>
            </w:r>
          </w:p>
        </w:tc>
        <w:tc>
          <w:tcPr>
            <w:tcW w:w="1559" w:type="dxa"/>
            <w:shd w:val="clear" w:color="auto" w:fill="E0E0E0"/>
          </w:tcPr>
          <w:p w14:paraId="165AA318" w14:textId="77777777" w:rsidR="00E155AA" w:rsidRPr="008F7BFC" w:rsidRDefault="00E155AA" w:rsidP="00052A8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Garamond-Regular" w:hAnsi="AGaramond-Regular" w:cs="AGaramond-Regular"/>
              </w:rPr>
            </w:pPr>
          </w:p>
        </w:tc>
        <w:tc>
          <w:tcPr>
            <w:tcW w:w="2274" w:type="dxa"/>
            <w:vAlign w:val="center"/>
          </w:tcPr>
          <w:p w14:paraId="2E2F86A5" w14:textId="30F420AA" w:rsidR="00E155AA" w:rsidRPr="008F7BFC" w:rsidRDefault="00184151" w:rsidP="00DB20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Garamond-Regular" w:hAnsi="AGaramond-Regular" w:cs="AGaramond-Regular"/>
              </w:rPr>
            </w:pPr>
            <w:r>
              <w:rPr>
                <w:rFonts w:ascii="AGaramond-Regular" w:hAnsi="AGaramond-Regular" w:cs="AGaramond-Regular"/>
              </w:rPr>
              <w:t>5</w:t>
            </w:r>
            <w:r w:rsidR="00074DA0">
              <w:rPr>
                <w:rFonts w:ascii="AGaramond-Regular" w:hAnsi="AGaramond-Regular" w:cs="AGaramond-Regular"/>
              </w:rPr>
              <w:t xml:space="preserve"> chèques de </w:t>
            </w:r>
            <w:r w:rsidR="00DB204A">
              <w:rPr>
                <w:rFonts w:ascii="AGaramond-Regular" w:hAnsi="AGaramond-Regular" w:cs="AGaramond-Regular"/>
              </w:rPr>
              <w:t>28</w:t>
            </w:r>
            <w:r w:rsidR="00E155AA" w:rsidRPr="008F7BFC">
              <w:rPr>
                <w:rFonts w:ascii="AGaramond-Regular" w:hAnsi="AGaramond-Regular" w:cs="AGaramond-Regular"/>
              </w:rPr>
              <w:t xml:space="preserve"> €</w:t>
            </w:r>
          </w:p>
        </w:tc>
        <w:tc>
          <w:tcPr>
            <w:tcW w:w="561" w:type="dxa"/>
            <w:vAlign w:val="center"/>
          </w:tcPr>
          <w:p w14:paraId="704D20E2" w14:textId="77777777" w:rsidR="00E155AA" w:rsidRPr="008F7BFC" w:rsidRDefault="00E155AA" w:rsidP="00E155A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Garamond-Regular" w:hAnsi="AGaramond-Regular" w:cs="AGaramond-Regular"/>
              </w:rPr>
            </w:pPr>
          </w:p>
        </w:tc>
      </w:tr>
      <w:tr w:rsidR="00E155AA" w:rsidRPr="008F7BFC" w14:paraId="60B52B40" w14:textId="77777777" w:rsidTr="00935188">
        <w:tc>
          <w:tcPr>
            <w:tcW w:w="1526" w:type="dxa"/>
          </w:tcPr>
          <w:p w14:paraId="6D8644FA" w14:textId="77777777" w:rsidR="00E155AA" w:rsidRPr="008F7BFC" w:rsidRDefault="003A66B3" w:rsidP="003A66B3">
            <w:pPr>
              <w:tabs>
                <w:tab w:val="left" w:pos="525"/>
              </w:tabs>
              <w:autoSpaceDE w:val="0"/>
              <w:autoSpaceDN w:val="0"/>
              <w:adjustRightInd w:val="0"/>
              <w:spacing w:after="0" w:line="240" w:lineRule="auto"/>
              <w:ind w:left="-180" w:right="-108"/>
              <w:rPr>
                <w:rFonts w:ascii="AGaramond-Regular" w:hAnsi="AGaramond-Regular" w:cs="AGaramond-Regular"/>
              </w:rPr>
            </w:pPr>
            <w:r>
              <w:rPr>
                <w:rFonts w:ascii="AGaramond-Regular" w:hAnsi="AGaramond-Regular" w:cs="AGaramond-Regular"/>
              </w:rPr>
              <w:t>1</w:t>
            </w:r>
            <w:r w:rsidR="00E155AA" w:rsidRPr="008F7BFC">
              <w:rPr>
                <w:rFonts w:ascii="AGaramond-Regular" w:hAnsi="AGaramond-Regular" w:cs="AGaramond-Regular"/>
              </w:rPr>
              <w:t>¼</w:t>
            </w:r>
            <w:r>
              <w:rPr>
                <w:rFonts w:ascii="AGaramond-Regular" w:hAnsi="AGaramond-Regular" w:cs="AGaramond-Regular"/>
              </w:rPr>
              <w:t xml:space="preserve"> </w:t>
            </w:r>
            <w:r w:rsidR="00E155AA" w:rsidRPr="008F7BFC">
              <w:rPr>
                <w:rFonts w:ascii="AGaramond-Regular" w:hAnsi="AGaramond-Regular" w:cs="AGaramond-Regular"/>
              </w:rPr>
              <w:t xml:space="preserve">de </w:t>
            </w:r>
            <w:r w:rsidR="00935188">
              <w:rPr>
                <w:rFonts w:ascii="AGaramond-Regular" w:hAnsi="AGaramond-Regular" w:cs="AGaramond-Regular"/>
              </w:rPr>
              <w:t>co</w:t>
            </w:r>
            <w:r w:rsidR="00E155AA" w:rsidRPr="008F7BFC">
              <w:rPr>
                <w:rFonts w:ascii="AGaramond-Regular" w:hAnsi="AGaramond-Regular" w:cs="AGaramond-Regular"/>
              </w:rPr>
              <w:t>rbeille</w:t>
            </w:r>
          </w:p>
        </w:tc>
        <w:tc>
          <w:tcPr>
            <w:tcW w:w="2268" w:type="dxa"/>
            <w:vAlign w:val="center"/>
          </w:tcPr>
          <w:p w14:paraId="53111B5D" w14:textId="3821E6C9" w:rsidR="00E155AA" w:rsidRPr="008F7BFC" w:rsidRDefault="00DB204A" w:rsidP="00DB204A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AGaramond-Regular" w:hAnsi="AGaramond-Regular" w:cs="AGaramond-Regular"/>
              </w:rPr>
            </w:pPr>
            <w:r>
              <w:rPr>
                <w:rFonts w:ascii="AGaramond-Regular" w:hAnsi="AGaramond-Regular" w:cs="AGaramond-Regular"/>
              </w:rPr>
              <w:t>1</w:t>
            </w:r>
            <w:r w:rsidR="00184151">
              <w:rPr>
                <w:rFonts w:ascii="AGaramond-Regular" w:hAnsi="AGaramond-Regular" w:cs="AGaramond-Regular"/>
              </w:rPr>
              <w:t>,8</w:t>
            </w:r>
            <w:r w:rsidR="00E155AA" w:rsidRPr="008F7BFC">
              <w:rPr>
                <w:rFonts w:ascii="AGaramond-Regular" w:hAnsi="AGaramond-Regular" w:cs="AGaramond-Regular"/>
              </w:rPr>
              <w:t xml:space="preserve"> à </w:t>
            </w:r>
            <w:r>
              <w:rPr>
                <w:rFonts w:ascii="AGaramond-Regular" w:hAnsi="AGaramond-Regular" w:cs="AGaramond-Regular"/>
              </w:rPr>
              <w:t>2</w:t>
            </w:r>
            <w:r w:rsidR="00184151">
              <w:rPr>
                <w:rFonts w:ascii="AGaramond-Regular" w:hAnsi="AGaramond-Regular" w:cs="AGaramond-Regular"/>
              </w:rPr>
              <w:t>,5</w:t>
            </w:r>
            <w:r w:rsidR="009708F8">
              <w:rPr>
                <w:rFonts w:ascii="AGaramond-Regular" w:hAnsi="AGaramond-Regular" w:cs="AGaramond-Regular"/>
              </w:rPr>
              <w:t xml:space="preserve"> </w:t>
            </w:r>
            <w:r w:rsidR="00E155AA" w:rsidRPr="008F7BFC">
              <w:rPr>
                <w:rFonts w:ascii="AGaramond-Regular" w:hAnsi="AGaramond-Regular" w:cs="AGaramond-Regular"/>
              </w:rPr>
              <w:t>kg</w:t>
            </w:r>
          </w:p>
        </w:tc>
        <w:tc>
          <w:tcPr>
            <w:tcW w:w="236" w:type="dxa"/>
          </w:tcPr>
          <w:p w14:paraId="52539208" w14:textId="77777777" w:rsidR="00E155AA" w:rsidRPr="008F7BFC" w:rsidRDefault="00E155AA" w:rsidP="001C29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Garamond-Regular" w:hAnsi="AGaramond-Regular" w:cs="AGaramond-Regular"/>
              </w:rPr>
            </w:pPr>
          </w:p>
        </w:tc>
        <w:tc>
          <w:tcPr>
            <w:tcW w:w="1323" w:type="dxa"/>
            <w:vAlign w:val="center"/>
          </w:tcPr>
          <w:p w14:paraId="6B160F2D" w14:textId="77777777" w:rsidR="00E155AA" w:rsidRPr="008F7BFC" w:rsidRDefault="000A60CF" w:rsidP="00061D90">
            <w:pPr>
              <w:autoSpaceDE w:val="0"/>
              <w:autoSpaceDN w:val="0"/>
              <w:adjustRightInd w:val="0"/>
              <w:spacing w:after="0" w:line="240" w:lineRule="auto"/>
              <w:rPr>
                <w:rFonts w:ascii="AGaramond-Regular" w:hAnsi="AGaramond-Regular" w:cs="AGaramond-Regular"/>
              </w:rPr>
            </w:pPr>
            <w:r>
              <w:rPr>
                <w:rFonts w:ascii="AGaramond-Regular" w:hAnsi="AGaramond-Regular" w:cs="AGaramond-Regular"/>
              </w:rPr>
              <w:t xml:space="preserve">  </w:t>
            </w:r>
            <w:r w:rsidR="00061D90">
              <w:rPr>
                <w:rFonts w:ascii="AGaramond-Regular" w:hAnsi="AGaramond-Regular" w:cs="AGaramond-Regular"/>
              </w:rPr>
              <w:t>7</w:t>
            </w:r>
            <w:r w:rsidR="00E155AA" w:rsidRPr="008F7BFC">
              <w:rPr>
                <w:rFonts w:ascii="AGaramond-Regular" w:hAnsi="AGaramond-Regular" w:cs="AGaramond-Regular"/>
              </w:rPr>
              <w:t>,</w:t>
            </w:r>
            <w:r w:rsidR="00061D90">
              <w:rPr>
                <w:rFonts w:ascii="AGaramond-Regular" w:hAnsi="AGaramond-Regular" w:cs="AGaramond-Regular"/>
              </w:rPr>
              <w:t>00</w:t>
            </w:r>
            <w:r w:rsidR="00503AA3">
              <w:rPr>
                <w:rFonts w:ascii="AGaramond-Regular" w:hAnsi="AGaramond-Regular" w:cs="AGaramond-Regular"/>
              </w:rPr>
              <w:t xml:space="preserve"> </w:t>
            </w:r>
            <w:r w:rsidR="00E155AA" w:rsidRPr="008F7BFC">
              <w:rPr>
                <w:rFonts w:ascii="AGaramond-Regular" w:hAnsi="AGaramond-Regular" w:cs="AGaramond-Regular"/>
              </w:rPr>
              <w:t xml:space="preserve"> €</w:t>
            </w:r>
          </w:p>
        </w:tc>
        <w:tc>
          <w:tcPr>
            <w:tcW w:w="1559" w:type="dxa"/>
            <w:shd w:val="clear" w:color="auto" w:fill="E0E0E0"/>
          </w:tcPr>
          <w:p w14:paraId="48511C1F" w14:textId="77777777" w:rsidR="00E155AA" w:rsidRPr="008F7BFC" w:rsidRDefault="00E155AA" w:rsidP="00052A8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Garamond-Regular" w:hAnsi="AGaramond-Regular" w:cs="AGaramond-Regular"/>
              </w:rPr>
            </w:pPr>
          </w:p>
        </w:tc>
        <w:tc>
          <w:tcPr>
            <w:tcW w:w="2274" w:type="dxa"/>
            <w:vAlign w:val="center"/>
          </w:tcPr>
          <w:p w14:paraId="6AB0A4F4" w14:textId="300030AD" w:rsidR="00E155AA" w:rsidRPr="008F7BFC" w:rsidRDefault="00184151" w:rsidP="00DB20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Garamond-Regular" w:hAnsi="AGaramond-Regular" w:cs="AGaramond-Regular"/>
              </w:rPr>
            </w:pPr>
            <w:r>
              <w:rPr>
                <w:rFonts w:ascii="AGaramond-Regular" w:hAnsi="AGaramond-Regular" w:cs="AGaramond-Regular"/>
              </w:rPr>
              <w:t>5</w:t>
            </w:r>
            <w:r w:rsidR="00E155AA" w:rsidRPr="008F7BFC">
              <w:rPr>
                <w:rFonts w:ascii="AGaramond-Regular" w:hAnsi="AGaramond-Regular" w:cs="AGaramond-Regular"/>
              </w:rPr>
              <w:t xml:space="preserve"> chèques de </w:t>
            </w:r>
            <w:r w:rsidR="00DB204A">
              <w:rPr>
                <w:rFonts w:ascii="AGaramond-Regular" w:hAnsi="AGaramond-Regular" w:cs="AGaramond-Regular"/>
              </w:rPr>
              <w:t>14</w:t>
            </w:r>
            <w:r w:rsidR="00503AA3">
              <w:rPr>
                <w:rFonts w:ascii="AGaramond-Regular" w:hAnsi="AGaramond-Regular" w:cs="AGaramond-Regular"/>
              </w:rPr>
              <w:t xml:space="preserve"> </w:t>
            </w:r>
            <w:r w:rsidR="00E155AA" w:rsidRPr="008F7BFC">
              <w:rPr>
                <w:rFonts w:ascii="AGaramond-Regular" w:hAnsi="AGaramond-Regular" w:cs="AGaramond-Regular"/>
              </w:rPr>
              <w:t>€</w:t>
            </w:r>
          </w:p>
        </w:tc>
        <w:tc>
          <w:tcPr>
            <w:tcW w:w="561" w:type="dxa"/>
            <w:vAlign w:val="center"/>
          </w:tcPr>
          <w:p w14:paraId="15B520BA" w14:textId="77777777" w:rsidR="00E155AA" w:rsidRPr="008F7BFC" w:rsidRDefault="00E155AA" w:rsidP="00E155A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Garamond-Regular" w:hAnsi="AGaramond-Regular" w:cs="AGaramond-Regular"/>
              </w:rPr>
            </w:pPr>
          </w:p>
        </w:tc>
      </w:tr>
    </w:tbl>
    <w:p w14:paraId="2149327C" w14:textId="77777777" w:rsidR="001C2923" w:rsidRDefault="001C2923" w:rsidP="001C2923">
      <w:pPr>
        <w:autoSpaceDE w:val="0"/>
        <w:autoSpaceDN w:val="0"/>
        <w:adjustRightInd w:val="0"/>
        <w:spacing w:after="0" w:line="240" w:lineRule="auto"/>
        <w:rPr>
          <w:rFonts w:ascii="AGaramond-Semibold" w:hAnsi="AGaramond-Semibold" w:cs="AGaramond-Semibold"/>
          <w:sz w:val="8"/>
          <w:szCs w:val="8"/>
        </w:rPr>
      </w:pPr>
    </w:p>
    <w:p w14:paraId="157C05C0" w14:textId="77777777" w:rsidR="001C2923" w:rsidRPr="00E155AA" w:rsidRDefault="001C2923" w:rsidP="001C2923">
      <w:pPr>
        <w:autoSpaceDE w:val="0"/>
        <w:autoSpaceDN w:val="0"/>
        <w:adjustRightInd w:val="0"/>
        <w:spacing w:after="0" w:line="240" w:lineRule="auto"/>
        <w:rPr>
          <w:rFonts w:ascii="AGaramond-Semibold" w:hAnsi="AGaramond-Semibold" w:cs="AGaramond-Semibold"/>
          <w:sz w:val="16"/>
          <w:szCs w:val="16"/>
        </w:rPr>
      </w:pPr>
    </w:p>
    <w:p w14:paraId="51F5511E" w14:textId="7756852C" w:rsidR="007B53B2" w:rsidRDefault="001C2923" w:rsidP="001C2923">
      <w:pPr>
        <w:autoSpaceDE w:val="0"/>
        <w:autoSpaceDN w:val="0"/>
        <w:adjustRightInd w:val="0"/>
        <w:spacing w:after="0" w:line="240" w:lineRule="auto"/>
        <w:rPr>
          <w:rFonts w:ascii="AGaramond-Semibold" w:hAnsi="AGaramond-Semibold" w:cs="AGaramond-Semibold"/>
          <w:b/>
          <w:color w:val="FF0000"/>
        </w:rPr>
      </w:pPr>
      <w:r w:rsidRPr="00E155AA">
        <w:rPr>
          <w:rFonts w:ascii="AGaramond-Semibold" w:hAnsi="AGaramond-Semibold" w:cs="AGaramond-Semibold"/>
          <w:b/>
        </w:rPr>
        <w:t>Calendrier de partage des récoltes :</w:t>
      </w:r>
      <w:r w:rsidR="007B53B2">
        <w:rPr>
          <w:rFonts w:ascii="AGaramond-Semibold" w:hAnsi="AGaramond-Semibold" w:cs="AGaramond-Semibold"/>
          <w:b/>
        </w:rPr>
        <w:t xml:space="preserve">  </w:t>
      </w:r>
      <w:r w:rsidR="00FA186A">
        <w:rPr>
          <w:rFonts w:ascii="AGaramond-Semibold" w:hAnsi="AGaramond-Semibold" w:cs="AGaramond-Semibold"/>
        </w:rPr>
        <w:t xml:space="preserve">le </w:t>
      </w:r>
      <w:r w:rsidR="00935188">
        <w:rPr>
          <w:rFonts w:ascii="AGaramond-Semibold" w:hAnsi="AGaramond-Semibold" w:cs="AGaramond-Semibold"/>
        </w:rPr>
        <w:t xml:space="preserve">       </w:t>
      </w:r>
      <w:r w:rsidR="00DE5EF9">
        <w:rPr>
          <w:rFonts w:ascii="AGaramond-Semibold" w:hAnsi="AGaramond-Semibold" w:cs="AGaramond-Semibold"/>
        </w:rPr>
        <w:t>mercredi</w:t>
      </w:r>
      <w:r w:rsidR="000A60CF">
        <w:rPr>
          <w:rFonts w:ascii="AGaramond-Semibold" w:hAnsi="AGaramond-Semibold" w:cs="AGaramond-Semibold"/>
        </w:rPr>
        <w:t xml:space="preserve">             </w:t>
      </w:r>
      <w:r w:rsidR="009E1471">
        <w:rPr>
          <w:rFonts w:ascii="AGaramond-Semibold" w:hAnsi="AGaramond-Semibold" w:cs="AGaramond-Semibold"/>
        </w:rPr>
        <w:t>de</w:t>
      </w:r>
      <w:r w:rsidR="00DE5EF9">
        <w:rPr>
          <w:rFonts w:ascii="AGaramond-Semibold" w:hAnsi="AGaramond-Semibold" w:cs="AGaramond-Semibold"/>
        </w:rPr>
        <w:t xml:space="preserve"> 19h30</w:t>
      </w:r>
      <w:r w:rsidR="009E1471">
        <w:rPr>
          <w:rFonts w:ascii="AGaramond-Semibold" w:hAnsi="AGaramond-Semibold" w:cs="AGaramond-Semibold"/>
        </w:rPr>
        <w:t xml:space="preserve"> </w:t>
      </w:r>
      <w:r w:rsidR="005820D7">
        <w:rPr>
          <w:rFonts w:ascii="AGaramond-Semibold" w:hAnsi="AGaramond-Semibold" w:cs="AGaramond-Semibold"/>
        </w:rPr>
        <w:t xml:space="preserve">       </w:t>
      </w:r>
      <w:r w:rsidR="009E1471">
        <w:rPr>
          <w:rFonts w:ascii="AGaramond-Semibold" w:hAnsi="AGaramond-Semibold" w:cs="AGaramond-Semibold"/>
        </w:rPr>
        <w:t xml:space="preserve"> </w:t>
      </w:r>
      <w:r w:rsidR="00FA186A">
        <w:rPr>
          <w:rFonts w:ascii="AGaramond-Semibold" w:hAnsi="AGaramond-Semibold" w:cs="AGaramond-Semibold"/>
        </w:rPr>
        <w:t xml:space="preserve">à </w:t>
      </w:r>
      <w:r w:rsidR="009708F8">
        <w:rPr>
          <w:rFonts w:ascii="AGaramond-Semibold" w:hAnsi="AGaramond-Semibold" w:cs="AGaramond-Semibold"/>
          <w:color w:val="000000"/>
        </w:rPr>
        <w:t xml:space="preserve"> </w:t>
      </w:r>
      <w:r w:rsidR="00935188">
        <w:rPr>
          <w:rFonts w:ascii="AGaramond-Semibold" w:hAnsi="AGaramond-Semibold" w:cs="AGaramond-Semibold"/>
          <w:color w:val="000000"/>
        </w:rPr>
        <w:t xml:space="preserve"> </w:t>
      </w:r>
      <w:r w:rsidR="00DE5EF9">
        <w:rPr>
          <w:rFonts w:ascii="AGaramond-Semibold" w:hAnsi="AGaramond-Semibold" w:cs="AGaramond-Semibold"/>
          <w:color w:val="000000"/>
        </w:rPr>
        <w:t>20h</w:t>
      </w:r>
      <w:r w:rsidR="0019793C">
        <w:rPr>
          <w:rFonts w:ascii="AGaramond-Semibold" w:hAnsi="AGaramond-Semibold" w:cs="AGaramond-Semibold"/>
          <w:b/>
          <w:color w:val="0000FF"/>
        </w:rPr>
        <w:t>.</w:t>
      </w:r>
      <w:r w:rsidR="00D02A30">
        <w:rPr>
          <w:rFonts w:ascii="AGaramond-Semibold" w:hAnsi="AGaramond-Semibold" w:cs="AGaramond-Semibold"/>
          <w:b/>
          <w:color w:val="0000FF"/>
        </w:rPr>
        <w:t xml:space="preserve">    </w:t>
      </w:r>
      <w:r w:rsidR="000A60CF">
        <w:rPr>
          <w:rFonts w:ascii="AGaramond-Semibold" w:hAnsi="AGaramond-Semibold" w:cs="AGaramond-Semibold"/>
          <w:b/>
          <w:color w:val="0000FF"/>
        </w:rPr>
        <w:t xml:space="preserve">            </w:t>
      </w:r>
      <w:r w:rsidR="00D02A30">
        <w:rPr>
          <w:rFonts w:ascii="AGaramond-Semibold" w:hAnsi="AGaramond-Semibold" w:cs="AGaramond-Semibold"/>
          <w:b/>
          <w:color w:val="0000FF"/>
        </w:rPr>
        <w:t xml:space="preserve">    </w:t>
      </w:r>
      <w:r w:rsidR="009E1471" w:rsidRPr="007B53B2">
        <w:rPr>
          <w:rFonts w:ascii="AGaramond-Semibold" w:hAnsi="AGaramond-Semibold" w:cs="AGaramond-Semibold"/>
          <w:b/>
          <w:color w:val="FF0000"/>
        </w:rPr>
        <w:t>imperativement</w:t>
      </w:r>
      <w:r w:rsidR="007B53B2">
        <w:rPr>
          <w:rFonts w:ascii="AGaramond-Semibold" w:hAnsi="AGaramond-Semibold" w:cs="AGaramond-Semibold"/>
          <w:b/>
          <w:color w:val="FF0000"/>
        </w:rPr>
        <w:t xml:space="preserve">   </w:t>
      </w:r>
    </w:p>
    <w:p w14:paraId="4B35D8D8" w14:textId="251FC4B8" w:rsidR="001C2923" w:rsidRPr="00E155AA" w:rsidRDefault="00E445A2" w:rsidP="001C2923">
      <w:pPr>
        <w:autoSpaceDE w:val="0"/>
        <w:autoSpaceDN w:val="0"/>
        <w:adjustRightInd w:val="0"/>
        <w:spacing w:after="0" w:line="240" w:lineRule="auto"/>
        <w:rPr>
          <w:rFonts w:ascii="AGaramond-Semibold" w:hAnsi="AGaramond-Semibold" w:cs="AGaramond-Semibold"/>
        </w:rPr>
      </w:pPr>
      <w:r w:rsidRPr="00E155AA">
        <w:rPr>
          <w:rFonts w:ascii="AGaramond-Semibold" w:hAnsi="AGaramond-Semibold" w:cs="AGaramond-Semibold"/>
          <w:b/>
          <w:color w:val="0000FF"/>
        </w:rPr>
        <w:t xml:space="preserve"> </w:t>
      </w:r>
      <w:r w:rsidR="001C2923" w:rsidRPr="00E155AA">
        <w:rPr>
          <w:rFonts w:ascii="AGaramond-Regular" w:hAnsi="AGaramond-Regular" w:cs="AGaramond-Regular"/>
        </w:rPr>
        <w:t>(arrivée à</w:t>
      </w:r>
      <w:r w:rsidR="00B8289F">
        <w:rPr>
          <w:rFonts w:ascii="AGaramond-Regular" w:hAnsi="AGaramond-Regular" w:cs="AGaramond-Regular"/>
        </w:rPr>
        <w:t xml:space="preserve"> </w:t>
      </w:r>
      <w:r w:rsidR="00DE5EF9">
        <w:rPr>
          <w:rFonts w:ascii="AGaramond-Regular" w:hAnsi="AGaramond-Regular" w:cs="AGaramond-Regular"/>
        </w:rPr>
        <w:t>19h</w:t>
      </w:r>
      <w:r w:rsidR="000A60CF">
        <w:rPr>
          <w:rFonts w:ascii="AGaramond-Regular" w:hAnsi="AGaramond-Regular" w:cs="AGaramond-Regular"/>
          <w:b/>
          <w:color w:val="0000FF"/>
        </w:rPr>
        <w:t xml:space="preserve">   </w:t>
      </w:r>
      <w:r w:rsidR="001C2923" w:rsidRPr="00E155AA">
        <w:rPr>
          <w:rFonts w:ascii="AGaramond-Regular" w:hAnsi="AGaramond-Regular" w:cs="AGaramond-Regular"/>
        </w:rPr>
        <w:t xml:space="preserve"> pour les distributeurs) </w:t>
      </w:r>
      <w:r w:rsidR="007B53B2">
        <w:rPr>
          <w:rFonts w:ascii="AGaramond-Semibold" w:hAnsi="AGaramond-Semibold" w:cs="AGaramond-Semibold"/>
        </w:rPr>
        <w:t>.</w:t>
      </w:r>
      <w:r w:rsidR="001C2923" w:rsidRPr="00E155AA">
        <w:rPr>
          <w:rFonts w:ascii="AGaramond-Semibold" w:hAnsi="AGaramond-Semibold" w:cs="AGaramond-Semibold"/>
        </w:rPr>
        <w:t xml:space="preserve"> </w:t>
      </w:r>
      <w:r w:rsidR="000A60CF">
        <w:rPr>
          <w:rFonts w:ascii="AGaramond-Semibold" w:hAnsi="AGaramond-Semibold" w:cs="AGaramond-Semibold"/>
        </w:rPr>
        <w:t xml:space="preserve">    </w:t>
      </w:r>
      <w:r w:rsidR="001C2923" w:rsidRPr="00E155AA">
        <w:rPr>
          <w:rFonts w:ascii="AGaramond-Regular" w:hAnsi="AGaramond-Regular" w:cs="AGaramond-Regular"/>
        </w:rPr>
        <w:t>Bernard (ou son</w:t>
      </w:r>
      <w:r w:rsidR="001C2923" w:rsidRPr="000E6186">
        <w:rPr>
          <w:rFonts w:ascii="AGaramond-Regular" w:hAnsi="AGaramond-Regular" w:cs="AGaramond-Regular"/>
        </w:rPr>
        <w:t xml:space="preserve"> aide</w:t>
      </w:r>
      <w:r w:rsidR="001C2923" w:rsidRPr="0019793C">
        <w:rPr>
          <w:rFonts w:ascii="AGaramond-Regular" w:hAnsi="AGaramond-Regular" w:cs="AGaramond-Regular"/>
        </w:rPr>
        <w:t>)</w:t>
      </w:r>
      <w:r w:rsidR="001C2923" w:rsidRPr="00E155AA">
        <w:rPr>
          <w:rFonts w:ascii="AGaramond-Regular" w:hAnsi="AGaramond-Regular" w:cs="AGaramond-Regular"/>
        </w:rPr>
        <w:t xml:space="preserve"> sera présent à chaque distribution pour assurer une livraison des fruits en bonne condition.</w:t>
      </w:r>
    </w:p>
    <w:p w14:paraId="6BCCB45A" w14:textId="785CC8FB" w:rsidR="001C2923" w:rsidRPr="00E155AA" w:rsidRDefault="001C2923" w:rsidP="001C2923">
      <w:pPr>
        <w:autoSpaceDE w:val="0"/>
        <w:autoSpaceDN w:val="0"/>
        <w:adjustRightInd w:val="0"/>
        <w:spacing w:after="0" w:line="240" w:lineRule="auto"/>
        <w:rPr>
          <w:rFonts w:ascii="AGaramond-Regular" w:hAnsi="AGaramond-Regular" w:cs="AGaramond-Regular"/>
          <w:u w:val="single"/>
        </w:rPr>
      </w:pPr>
      <w:r w:rsidRPr="00E155AA">
        <w:rPr>
          <w:rFonts w:ascii="AGaramond-Regular" w:hAnsi="AGaramond-Regular" w:cs="AGaramond-Regular"/>
          <w:b/>
          <w:u w:val="single"/>
        </w:rPr>
        <w:t xml:space="preserve">L’adhérent s'engage à assurer </w:t>
      </w:r>
      <w:r w:rsidR="00184151">
        <w:rPr>
          <w:rFonts w:ascii="AGaramond-Regular" w:hAnsi="AGaramond-Regular" w:cs="AGaramond-Regular"/>
          <w:b/>
          <w:u w:val="single"/>
        </w:rPr>
        <w:t>1</w:t>
      </w:r>
      <w:r w:rsidRPr="00E155AA">
        <w:rPr>
          <w:rFonts w:ascii="AGaramond-Regular" w:hAnsi="AGaramond-Regular" w:cs="AGaramond-Regular"/>
          <w:b/>
          <w:u w:val="single"/>
        </w:rPr>
        <w:t xml:space="preserve"> </w:t>
      </w:r>
      <w:r w:rsidR="000A60CF">
        <w:rPr>
          <w:rFonts w:ascii="AGaramond-Regular" w:hAnsi="AGaramond-Regular" w:cs="AGaramond-Regular"/>
          <w:b/>
          <w:u w:val="single"/>
        </w:rPr>
        <w:t xml:space="preserve"> </w:t>
      </w:r>
      <w:r w:rsidRPr="00E155AA">
        <w:rPr>
          <w:rFonts w:ascii="AGaramond-Regular" w:hAnsi="AGaramond-Regular" w:cs="AGaramond-Regular"/>
          <w:b/>
          <w:u w:val="single"/>
        </w:rPr>
        <w:t xml:space="preserve"> permanence de distribution</w:t>
      </w:r>
      <w:r w:rsidRPr="00E155AA">
        <w:rPr>
          <w:rFonts w:ascii="AGaramond-Regular" w:hAnsi="AGaramond-Regular" w:cs="AGaramond-Regular"/>
          <w:u w:val="single"/>
        </w:rPr>
        <w:t xml:space="preserve"> durant la saison fruitière.</w:t>
      </w:r>
    </w:p>
    <w:p w14:paraId="272FD164" w14:textId="77777777" w:rsidR="001C2923" w:rsidRPr="00DB77E5" w:rsidRDefault="001C2923" w:rsidP="001C2923">
      <w:pPr>
        <w:autoSpaceDE w:val="0"/>
        <w:autoSpaceDN w:val="0"/>
        <w:adjustRightInd w:val="0"/>
        <w:spacing w:after="0" w:line="240" w:lineRule="auto"/>
        <w:rPr>
          <w:rFonts w:ascii="AGaramond-Semibold" w:hAnsi="AGaramond-Semibold" w:cs="AGaramond-Semibold"/>
          <w:b/>
          <w:sz w:val="16"/>
          <w:szCs w:val="16"/>
        </w:rPr>
      </w:pPr>
    </w:p>
    <w:p w14:paraId="7080A3FF" w14:textId="77777777" w:rsidR="001C2923" w:rsidRPr="00E155AA" w:rsidRDefault="001C2923" w:rsidP="00E155AA">
      <w:pPr>
        <w:spacing w:after="0" w:line="240" w:lineRule="auto"/>
        <w:rPr>
          <w:rFonts w:ascii="AGaramond-Regular" w:hAnsi="AGaramond-Regular" w:cs="AGaramond-Regular"/>
          <w:sz w:val="18"/>
        </w:rPr>
      </w:pPr>
      <w:r w:rsidRPr="00987DC9">
        <w:rPr>
          <w:rFonts w:ascii="AGaramond-Semibold" w:hAnsi="AGaramond-Semibold" w:cs="AGaramond-Semibold"/>
          <w:b/>
          <w:sz w:val="16"/>
          <w:szCs w:val="16"/>
        </w:rPr>
        <w:t>En cas de situation exceptionnelle</w:t>
      </w:r>
      <w:r w:rsidRPr="00987DC9">
        <w:rPr>
          <w:rFonts w:ascii="AGaramond-Semibold" w:hAnsi="AGaramond-Semibold" w:cs="AGaramond-Semibold"/>
          <w:sz w:val="16"/>
          <w:szCs w:val="16"/>
        </w:rPr>
        <w:t xml:space="preserve"> </w:t>
      </w:r>
      <w:r w:rsidRPr="00987DC9">
        <w:rPr>
          <w:rFonts w:ascii="AGaramond-Regular" w:hAnsi="AGaramond-Regular" w:cs="AGaramond-Regular"/>
          <w:sz w:val="16"/>
          <w:szCs w:val="16"/>
        </w:rPr>
        <w:t>(catastrophe climatique, aléas de production etc.) : les conditions d'application de ce contrat pourront être revues lors d'une réunion spécifique à cette situation, réunissant les adhérents, l'agriculteur partenaire, et un représentant du réseau régional des AMAP si besoin</w:t>
      </w:r>
      <w:r w:rsidRPr="00E155AA">
        <w:rPr>
          <w:rFonts w:ascii="AGaramond-Regular" w:hAnsi="AGaramond-Regular" w:cs="AGaramond-Regular"/>
          <w:sz w:val="18"/>
        </w:rPr>
        <w:t>.</w:t>
      </w:r>
    </w:p>
    <w:p w14:paraId="12205018" w14:textId="77777777" w:rsidR="001C2923" w:rsidRPr="00DE5EF9" w:rsidRDefault="001C2923" w:rsidP="00DC77D7">
      <w:pPr>
        <w:spacing w:line="240" w:lineRule="auto"/>
        <w:rPr>
          <w:rStyle w:val="lev"/>
          <w:sz w:val="20"/>
          <w:szCs w:val="20"/>
          <w:highlight w:val="lightGray"/>
        </w:rPr>
      </w:pPr>
      <w:r w:rsidRPr="00DE5EF9">
        <w:rPr>
          <w:rStyle w:val="lev"/>
          <w:sz w:val="20"/>
          <w:szCs w:val="20"/>
          <w:highlight w:val="lightGray"/>
        </w:rPr>
        <w:t>Nom, prénom :</w:t>
      </w:r>
      <w:r w:rsidR="00E155AA" w:rsidRPr="00DE5EF9">
        <w:rPr>
          <w:rStyle w:val="lev"/>
          <w:sz w:val="20"/>
          <w:szCs w:val="20"/>
          <w:highlight w:val="lightGray"/>
        </w:rPr>
        <w:t xml:space="preserve"> </w:t>
      </w:r>
      <w:r w:rsidR="00D02A30" w:rsidRPr="00DE5EF9">
        <w:rPr>
          <w:rStyle w:val="lev"/>
          <w:sz w:val="20"/>
          <w:szCs w:val="20"/>
          <w:highlight w:val="lightGray"/>
        </w:rPr>
        <w:t xml:space="preserve">  </w:t>
      </w:r>
      <w:r w:rsidR="00D02A30" w:rsidRPr="00E363CD">
        <w:rPr>
          <w:rStyle w:val="lev"/>
          <w:sz w:val="20"/>
          <w:szCs w:val="20"/>
        </w:rPr>
        <w:t xml:space="preserve">                                                                                     </w:t>
      </w:r>
      <w:r w:rsidR="00D02A30" w:rsidRPr="00DE5EF9">
        <w:rPr>
          <w:rStyle w:val="lev"/>
          <w:sz w:val="20"/>
          <w:szCs w:val="20"/>
          <w:highlight w:val="lightGray"/>
        </w:rPr>
        <w:t xml:space="preserve">   </w:t>
      </w:r>
      <w:r w:rsidR="00E445A2" w:rsidRPr="00DE5EF9">
        <w:rPr>
          <w:rStyle w:val="lev"/>
          <w:sz w:val="20"/>
          <w:szCs w:val="20"/>
          <w:highlight w:val="lightGray"/>
        </w:rPr>
        <w:t>N° Adhérent</w:t>
      </w:r>
      <w:r w:rsidR="00E155AA" w:rsidRPr="00DE5EF9">
        <w:rPr>
          <w:rStyle w:val="lev"/>
          <w:sz w:val="20"/>
          <w:szCs w:val="20"/>
          <w:highlight w:val="lightGray"/>
        </w:rPr>
        <w:t> : …</w:t>
      </w:r>
      <w:r w:rsidR="00D02A30" w:rsidRPr="00DE5EF9">
        <w:rPr>
          <w:rStyle w:val="lev"/>
          <w:sz w:val="20"/>
          <w:szCs w:val="20"/>
          <w:highlight w:val="lightGray"/>
        </w:rPr>
        <w:t xml:space="preserve">  </w:t>
      </w:r>
    </w:p>
    <w:p w14:paraId="7CAD7644" w14:textId="77777777" w:rsidR="001C2923" w:rsidRPr="00DE5EF9" w:rsidRDefault="001C2923" w:rsidP="00DC77D7">
      <w:pPr>
        <w:spacing w:line="240" w:lineRule="auto"/>
        <w:rPr>
          <w:rStyle w:val="lev"/>
          <w:sz w:val="20"/>
          <w:szCs w:val="20"/>
          <w:highlight w:val="lightGray"/>
        </w:rPr>
      </w:pPr>
      <w:r w:rsidRPr="00DE5EF9">
        <w:rPr>
          <w:rStyle w:val="lev"/>
          <w:sz w:val="20"/>
          <w:szCs w:val="20"/>
          <w:highlight w:val="lightGray"/>
        </w:rPr>
        <w:t>Adresse :</w:t>
      </w:r>
      <w:r w:rsidR="00D02A30" w:rsidRPr="00DE5EF9">
        <w:rPr>
          <w:rStyle w:val="lev"/>
          <w:sz w:val="20"/>
          <w:szCs w:val="20"/>
          <w:highlight w:val="lightGray"/>
        </w:rPr>
        <w:t xml:space="preserve"> </w:t>
      </w:r>
    </w:p>
    <w:p w14:paraId="259F0ED5" w14:textId="77777777" w:rsidR="001C2923" w:rsidRPr="00DE5EF9" w:rsidRDefault="009E1471" w:rsidP="00DC77D7">
      <w:pPr>
        <w:spacing w:line="240" w:lineRule="auto"/>
        <w:rPr>
          <w:rStyle w:val="lev"/>
          <w:sz w:val="20"/>
          <w:szCs w:val="20"/>
          <w:highlight w:val="lightGray"/>
        </w:rPr>
      </w:pPr>
      <w:r w:rsidRPr="00DE5EF9">
        <w:rPr>
          <w:rStyle w:val="lev"/>
          <w:sz w:val="20"/>
          <w:szCs w:val="20"/>
          <w:highlight w:val="lightGray"/>
        </w:rPr>
        <w:t xml:space="preserve">Portable </w:t>
      </w:r>
      <w:r w:rsidR="001C2923" w:rsidRPr="00DE5EF9">
        <w:rPr>
          <w:rStyle w:val="lev"/>
          <w:sz w:val="20"/>
          <w:szCs w:val="20"/>
          <w:highlight w:val="lightGray"/>
        </w:rPr>
        <w:t xml:space="preserve">: </w:t>
      </w:r>
      <w:r w:rsidR="00D02A30" w:rsidRPr="00DE5EF9">
        <w:rPr>
          <w:rStyle w:val="lev"/>
          <w:sz w:val="20"/>
          <w:szCs w:val="20"/>
          <w:highlight w:val="lightGray"/>
        </w:rPr>
        <w:t xml:space="preserve">  </w:t>
      </w:r>
      <w:r w:rsidR="00D02A30" w:rsidRPr="00E363CD">
        <w:rPr>
          <w:rStyle w:val="lev"/>
          <w:sz w:val="20"/>
          <w:szCs w:val="20"/>
        </w:rPr>
        <w:t xml:space="preserve">                                              </w:t>
      </w:r>
      <w:r w:rsidR="00E155AA" w:rsidRPr="00E363CD">
        <w:rPr>
          <w:rStyle w:val="lev"/>
          <w:sz w:val="20"/>
          <w:szCs w:val="20"/>
        </w:rPr>
        <w:t xml:space="preserve">     </w:t>
      </w:r>
      <w:r w:rsidRPr="00DE5EF9">
        <w:rPr>
          <w:rStyle w:val="lev"/>
          <w:sz w:val="20"/>
          <w:szCs w:val="20"/>
          <w:highlight w:val="lightGray"/>
        </w:rPr>
        <w:t xml:space="preserve">adresse Mail </w:t>
      </w:r>
      <w:r w:rsidR="00D02A30" w:rsidRPr="00DE5EF9">
        <w:rPr>
          <w:rStyle w:val="lev"/>
          <w:sz w:val="20"/>
          <w:szCs w:val="20"/>
          <w:highlight w:val="lightGray"/>
        </w:rPr>
        <w:t xml:space="preserve"> </w:t>
      </w:r>
    </w:p>
    <w:p w14:paraId="1A973488" w14:textId="40A4F023" w:rsidR="00184151" w:rsidRPr="00DE5EF9" w:rsidRDefault="00184151" w:rsidP="00184151">
      <w:pPr>
        <w:spacing w:line="240" w:lineRule="auto"/>
        <w:rPr>
          <w:rStyle w:val="Accentuation"/>
          <w:highlight w:val="lightGray"/>
        </w:rPr>
      </w:pPr>
      <w:r w:rsidRPr="00DE5EF9">
        <w:rPr>
          <w:rStyle w:val="Accentuation"/>
          <w:highlight w:val="lightGray"/>
        </w:rPr>
        <w:t xml:space="preserve">Je régle et m’engage à prendre </w:t>
      </w:r>
    </w:p>
    <w:p w14:paraId="6208CC3B" w14:textId="5267163B" w:rsidR="001C2923" w:rsidRPr="00E363CD" w:rsidRDefault="001C2923" w:rsidP="00184151">
      <w:pPr>
        <w:spacing w:line="240" w:lineRule="auto"/>
        <w:rPr>
          <w:rStyle w:val="Accentuation"/>
        </w:rPr>
      </w:pPr>
      <w:r w:rsidRPr="00DE5EF9">
        <w:rPr>
          <w:rStyle w:val="Accentuation"/>
          <w:highlight w:val="lightGray"/>
        </w:rPr>
        <w:t>:</w:t>
      </w:r>
      <w:r w:rsidR="00D02A30" w:rsidRPr="00E363CD">
        <w:rPr>
          <w:rStyle w:val="Accentuation"/>
        </w:rPr>
        <w:t xml:space="preserve">   </w:t>
      </w:r>
      <w:r w:rsidRPr="00E363CD">
        <w:rPr>
          <w:rStyle w:val="Accentuation"/>
        </w:rPr>
        <w:t xml:space="preserve"> </w:t>
      </w:r>
      <w:r w:rsidR="0019793C" w:rsidRPr="00DE5EF9">
        <w:rPr>
          <w:rStyle w:val="Accentuation"/>
          <w:highlight w:val="lightGray"/>
        </w:rPr>
        <w:t xml:space="preserve">1 </w:t>
      </w:r>
      <w:r w:rsidRPr="00DE5EF9">
        <w:rPr>
          <w:rStyle w:val="Accentuation"/>
          <w:highlight w:val="lightGray"/>
        </w:rPr>
        <w:t>corbeille</w:t>
      </w:r>
      <w:r w:rsidR="00E445A2" w:rsidRPr="00DE5EF9">
        <w:rPr>
          <w:rStyle w:val="Accentuation"/>
          <w:highlight w:val="lightGray"/>
        </w:rPr>
        <w:t xml:space="preserve"> </w:t>
      </w:r>
      <w:r w:rsidR="00E445A2" w:rsidRPr="00E363CD">
        <w:rPr>
          <w:rStyle w:val="Accentuation"/>
        </w:rPr>
        <w:t>□</w:t>
      </w:r>
      <w:r w:rsidR="00D02A30" w:rsidRPr="00E363CD">
        <w:rPr>
          <w:rStyle w:val="Accentuation"/>
        </w:rPr>
        <w:t xml:space="preserve">  </w:t>
      </w:r>
      <w:r w:rsidR="005820D7" w:rsidRPr="00E363CD">
        <w:rPr>
          <w:rStyle w:val="Accentuation"/>
        </w:rPr>
        <w:t xml:space="preserve">     </w:t>
      </w:r>
      <w:r w:rsidR="00D02A30" w:rsidRPr="00E363CD">
        <w:rPr>
          <w:rStyle w:val="Accentuation"/>
        </w:rPr>
        <w:t xml:space="preserve"> </w:t>
      </w:r>
      <w:r w:rsidR="00E445A2" w:rsidRPr="00DE5EF9">
        <w:rPr>
          <w:rStyle w:val="Accentuation"/>
          <w:highlight w:val="lightGray"/>
        </w:rPr>
        <w:t>,</w:t>
      </w:r>
      <w:r w:rsidRPr="00DE5EF9">
        <w:rPr>
          <w:rStyle w:val="Accentuation"/>
          <w:highlight w:val="lightGray"/>
        </w:rPr>
        <w:t xml:space="preserve"> ½ corbeille </w:t>
      </w:r>
      <w:r w:rsidR="00E445A2" w:rsidRPr="00E363CD">
        <w:rPr>
          <w:rStyle w:val="Accentuation"/>
        </w:rPr>
        <w:t>□</w:t>
      </w:r>
      <w:r w:rsidR="005820D7" w:rsidRPr="00E363CD">
        <w:rPr>
          <w:rStyle w:val="Accentuation"/>
        </w:rPr>
        <w:t xml:space="preserve">     </w:t>
      </w:r>
      <w:r w:rsidR="00E445A2" w:rsidRPr="00E363CD">
        <w:rPr>
          <w:rStyle w:val="Accentuation"/>
        </w:rPr>
        <w:t>,</w:t>
      </w:r>
      <w:r w:rsidRPr="00DE5EF9">
        <w:rPr>
          <w:rStyle w:val="Accentuation"/>
          <w:highlight w:val="lightGray"/>
        </w:rPr>
        <w:t xml:space="preserve"> </w:t>
      </w:r>
      <w:r w:rsidR="005820D7" w:rsidRPr="00DE5EF9">
        <w:rPr>
          <w:rStyle w:val="Accentuation"/>
          <w:highlight w:val="lightGray"/>
        </w:rPr>
        <w:t xml:space="preserve">  </w:t>
      </w:r>
      <w:r w:rsidR="00D02A30" w:rsidRPr="00DE5EF9">
        <w:rPr>
          <w:rStyle w:val="Accentuation"/>
          <w:highlight w:val="lightGray"/>
        </w:rPr>
        <w:t xml:space="preserve"> </w:t>
      </w:r>
      <w:r w:rsidRPr="00DE5EF9">
        <w:rPr>
          <w:rStyle w:val="Accentuation"/>
          <w:highlight w:val="lightGray"/>
        </w:rPr>
        <w:t xml:space="preserve">¼ corbeille </w:t>
      </w:r>
      <w:r w:rsidR="00E445A2" w:rsidRPr="00E363CD">
        <w:rPr>
          <w:rStyle w:val="Accentuation"/>
        </w:rPr>
        <w:t>□</w:t>
      </w:r>
      <w:r w:rsidR="00D02A30" w:rsidRPr="00E363CD">
        <w:rPr>
          <w:rStyle w:val="Accentuation"/>
        </w:rPr>
        <w:t xml:space="preserve">     </w:t>
      </w:r>
    </w:p>
    <w:p w14:paraId="068FDEE2" w14:textId="0408ED8F" w:rsidR="001C2923" w:rsidRPr="009D7AAC" w:rsidRDefault="001C2923" w:rsidP="001C2923">
      <w:pPr>
        <w:autoSpaceDE w:val="0"/>
        <w:autoSpaceDN w:val="0"/>
        <w:adjustRightInd w:val="0"/>
        <w:spacing w:after="0" w:line="240" w:lineRule="auto"/>
        <w:rPr>
          <w:rFonts w:ascii="AGaramond-Regular" w:hAnsi="AGaramond-Regular" w:cs="AGaramond-Regular"/>
          <w:sz w:val="8"/>
          <w:szCs w:val="8"/>
        </w:rPr>
      </w:pPr>
      <w:r w:rsidRPr="009D4C7C">
        <w:rPr>
          <w:rFonts w:ascii="AGaramond-Regular" w:hAnsi="AGaramond-Regular" w:cs="AGaramond-Regular"/>
        </w:rPr>
        <w:t>Ce contrat</w:t>
      </w:r>
      <w:r>
        <w:rPr>
          <w:rFonts w:ascii="AGaramond-Regular" w:hAnsi="AGaramond-Regular" w:cs="AGaramond-Regular"/>
        </w:rPr>
        <w:t xml:space="preserve"> en double</w:t>
      </w:r>
      <w:r w:rsidR="0019793C">
        <w:rPr>
          <w:rFonts w:ascii="AGaramond-Regular" w:hAnsi="AGaramond-Regular" w:cs="AGaramond-Regular"/>
        </w:rPr>
        <w:t>s</w:t>
      </w:r>
      <w:r>
        <w:rPr>
          <w:rFonts w:ascii="AGaramond-Regular" w:hAnsi="AGaramond-Regular" w:cs="AGaramond-Regular"/>
        </w:rPr>
        <w:t xml:space="preserve"> exemplaires</w:t>
      </w:r>
      <w:r w:rsidRPr="009D4C7C">
        <w:rPr>
          <w:rFonts w:ascii="AGaramond-Regular" w:hAnsi="AGaramond-Regular" w:cs="AGaramond-Regular"/>
        </w:rPr>
        <w:t>, signé</w:t>
      </w:r>
      <w:r w:rsidR="00E363CD">
        <w:rPr>
          <w:rFonts w:ascii="AGaramond-Regular" w:hAnsi="AGaramond-Regular" w:cs="AGaramond-Regular"/>
        </w:rPr>
        <w:t>s</w:t>
      </w:r>
      <w:r w:rsidRPr="009D4C7C">
        <w:rPr>
          <w:rFonts w:ascii="AGaramond-Regular" w:hAnsi="AGaramond-Regular" w:cs="AGaramond-Regular"/>
        </w:rPr>
        <w:t xml:space="preserve"> par les différentes parties, </w:t>
      </w:r>
    </w:p>
    <w:p w14:paraId="586649B5" w14:textId="77777777" w:rsidR="001C2923" w:rsidRDefault="001C2923" w:rsidP="001C2923">
      <w:pPr>
        <w:autoSpaceDE w:val="0"/>
        <w:autoSpaceDN w:val="0"/>
        <w:adjustRightInd w:val="0"/>
        <w:spacing w:after="0" w:line="240" w:lineRule="auto"/>
        <w:rPr>
          <w:rFonts w:ascii="AGaramond-Regular" w:hAnsi="AGaramond-Regular" w:cs="AGaramond-Regular"/>
        </w:rPr>
      </w:pPr>
      <w:r>
        <w:rPr>
          <w:rFonts w:ascii="AGaramond-Regular" w:hAnsi="AGaramond-Regular" w:cs="AGaramond-Regular"/>
        </w:rPr>
        <w:t>Fait à</w:t>
      </w:r>
      <w:r>
        <w:rPr>
          <w:rFonts w:ascii="AGaramond-Regular" w:hAnsi="AGaramond-Regular" w:cs="AGaramond-Regular"/>
        </w:rPr>
        <w:tab/>
      </w:r>
      <w:r>
        <w:rPr>
          <w:rFonts w:ascii="AGaramond-Regular" w:hAnsi="AGaramond-Regular" w:cs="AGaramond-Regular"/>
        </w:rPr>
        <w:tab/>
      </w:r>
      <w:r>
        <w:rPr>
          <w:rFonts w:ascii="AGaramond-Regular" w:hAnsi="AGaramond-Regular" w:cs="AGaramond-Regular"/>
        </w:rPr>
        <w:tab/>
      </w:r>
      <w:r>
        <w:rPr>
          <w:rFonts w:ascii="AGaramond-Regular" w:hAnsi="AGaramond-Regular" w:cs="AGaramond-Regular"/>
        </w:rPr>
        <w:tab/>
      </w:r>
      <w:r w:rsidR="00A00249">
        <w:rPr>
          <w:rFonts w:ascii="AGaramond-Regular" w:hAnsi="AGaramond-Regular" w:cs="AGaramond-Regular"/>
        </w:rPr>
        <w:tab/>
      </w:r>
      <w:r w:rsidR="00A00249">
        <w:rPr>
          <w:rFonts w:ascii="AGaramond-Regular" w:hAnsi="AGaramond-Regular" w:cs="AGaramond-Regular"/>
        </w:rPr>
        <w:tab/>
      </w:r>
      <w:r>
        <w:rPr>
          <w:rFonts w:ascii="AGaramond-Regular" w:hAnsi="AGaramond-Regular" w:cs="AGaramond-Regular"/>
        </w:rPr>
        <w:tab/>
        <w:t>le</w:t>
      </w:r>
    </w:p>
    <w:p w14:paraId="67269B23" w14:textId="77777777" w:rsidR="001C2923" w:rsidRDefault="001C2923" w:rsidP="001C2923">
      <w:pPr>
        <w:autoSpaceDE w:val="0"/>
        <w:autoSpaceDN w:val="0"/>
        <w:adjustRightInd w:val="0"/>
        <w:spacing w:after="0" w:line="240" w:lineRule="auto"/>
        <w:rPr>
          <w:rFonts w:ascii="AGaramond-Regular" w:hAnsi="AGaramond-Regular" w:cs="AGaramond-Regular"/>
        </w:rPr>
      </w:pPr>
      <w:r>
        <w:rPr>
          <w:rFonts w:ascii="AGaramond-Regular" w:hAnsi="AGaramond-Regular" w:cs="AGaramond-Regular"/>
        </w:rPr>
        <w:t>Nom et signature précédé de la mention « lu et approuvé »</w:t>
      </w:r>
      <w:r w:rsidRPr="00B43278">
        <w:rPr>
          <w:rFonts w:ascii="AGaramond-Regular" w:hAnsi="AGaramond-Regular" w:cs="AGaramond-Regular"/>
        </w:rPr>
        <w:t xml:space="preserve"> </w:t>
      </w:r>
    </w:p>
    <w:p w14:paraId="622924BB" w14:textId="7D4E108F" w:rsidR="00E363CD" w:rsidRDefault="009E1471" w:rsidP="007F3959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AGaramond-Regular" w:hAnsi="AGaramond-Regular" w:cs="AGaramond-Regular"/>
        </w:rPr>
      </w:pPr>
      <w:r>
        <w:rPr>
          <w:rFonts w:ascii="AGaramond-Regular" w:hAnsi="AGaramond-Regular" w:cs="AGaramond-Regular"/>
        </w:rPr>
        <w:t>D</w:t>
      </w:r>
      <w:r w:rsidR="001C2923">
        <w:rPr>
          <w:rFonts w:ascii="AGaramond-Regular" w:hAnsi="AGaramond-Regular" w:cs="AGaramond-Regular"/>
        </w:rPr>
        <w:t>e</w:t>
      </w:r>
      <w:r>
        <w:rPr>
          <w:rFonts w:ascii="AGaramond-Regular" w:hAnsi="AGaramond-Regular" w:cs="AGaramond-Regular"/>
        </w:rPr>
        <w:t xml:space="preserve"> </w:t>
      </w:r>
      <w:r w:rsidR="001C2923">
        <w:rPr>
          <w:rFonts w:ascii="AGaramond-Regular" w:hAnsi="AGaramond-Regular" w:cs="AGaramond-Regular"/>
        </w:rPr>
        <w:t xml:space="preserve"> l'adhérent</w:t>
      </w:r>
      <w:r w:rsidR="001C2923">
        <w:rPr>
          <w:rFonts w:ascii="AGaramond-Regular" w:hAnsi="AGaramond-Regular" w:cs="AGaramond-Regular"/>
        </w:rPr>
        <w:tab/>
      </w:r>
      <w:r w:rsidR="007F3959">
        <w:rPr>
          <w:rFonts w:ascii="AGaramond-Regular" w:hAnsi="AGaramond-Regular" w:cs="AGaramond-Regular"/>
        </w:rPr>
        <w:tab/>
      </w:r>
      <w:r w:rsidR="007F3959">
        <w:rPr>
          <w:rFonts w:ascii="AGaramond-Regular" w:hAnsi="AGaramond-Regular" w:cs="AGaramond-Regular"/>
        </w:rPr>
        <w:tab/>
      </w:r>
      <w:r w:rsidR="007F3959">
        <w:rPr>
          <w:rFonts w:ascii="AGaramond-Regular" w:hAnsi="AGaramond-Regular" w:cs="AGaramond-Regular"/>
        </w:rPr>
        <w:tab/>
      </w:r>
      <w:r w:rsidR="001B6E1B">
        <w:rPr>
          <w:rFonts w:ascii="AGaramond-Regular" w:hAnsi="AGaramond-Regular" w:cs="AGaramond-Regular"/>
        </w:rPr>
        <w:tab/>
      </w:r>
      <w:r w:rsidR="001B6E1B">
        <w:rPr>
          <w:rFonts w:ascii="AGaramond-Regular" w:hAnsi="AGaramond-Regular" w:cs="AGaramond-Regular"/>
        </w:rPr>
        <w:tab/>
      </w:r>
      <w:r w:rsidR="001B6E1B">
        <w:rPr>
          <w:rFonts w:ascii="AGaramond-Regular" w:hAnsi="AGaramond-Regular" w:cs="AGaramond-Regular"/>
        </w:rPr>
        <w:tab/>
      </w:r>
      <w:r w:rsidR="001C2923">
        <w:rPr>
          <w:rFonts w:ascii="AGaramond-Regular" w:hAnsi="AGaramond-Regular" w:cs="AGaramond-Regular"/>
        </w:rPr>
        <w:t xml:space="preserve">du </w:t>
      </w:r>
      <w:r>
        <w:rPr>
          <w:rFonts w:ascii="AGaramond-Regular" w:hAnsi="AGaramond-Regular" w:cs="AGaramond-Regular"/>
        </w:rPr>
        <w:t xml:space="preserve"> </w:t>
      </w:r>
      <w:r w:rsidR="001C2923">
        <w:rPr>
          <w:rFonts w:ascii="AGaramond-Regular" w:hAnsi="AGaramond-Regular" w:cs="AGaramond-Regular"/>
        </w:rPr>
        <w:t xml:space="preserve">producteur </w:t>
      </w:r>
      <w:r w:rsidR="0019793C">
        <w:rPr>
          <w:rFonts w:ascii="AGaramond-Regular" w:hAnsi="AGaramond-Regular" w:cs="AGaramond-Regular"/>
        </w:rPr>
        <w:t xml:space="preserve">          </w:t>
      </w:r>
    </w:p>
    <w:p w14:paraId="741B131F" w14:textId="5F731078" w:rsidR="00E363CD" w:rsidRDefault="0019793C" w:rsidP="007F3959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AGaramond-Regular" w:hAnsi="AGaramond-Regular" w:cs="AGaramond-Regular"/>
        </w:rPr>
      </w:pPr>
      <w:r>
        <w:rPr>
          <w:rFonts w:ascii="AGaramond-Regular" w:hAnsi="AGaramond-Regular" w:cs="AGaramond-Regular"/>
        </w:rPr>
        <w:t xml:space="preserve">   </w:t>
      </w:r>
    </w:p>
    <w:p w14:paraId="4F1A8D9E" w14:textId="4DB98B7D" w:rsidR="001C2923" w:rsidRDefault="0019793C" w:rsidP="007F3959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AGaramond-Regular" w:hAnsi="AGaramond-Regular" w:cs="AGaramond-Regular"/>
        </w:rPr>
      </w:pPr>
      <w:r>
        <w:rPr>
          <w:rFonts w:ascii="AGaramond-Regular" w:hAnsi="AGaramond-Regular" w:cs="AGaramond-Regular"/>
        </w:rPr>
        <w:t xml:space="preserve">         </w:t>
      </w:r>
    </w:p>
    <w:p w14:paraId="4CAFD1D3" w14:textId="6DD3D12D" w:rsidR="001C2923" w:rsidRDefault="001C2923" w:rsidP="001C2923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autoSpaceDE w:val="0"/>
        <w:autoSpaceDN w:val="0"/>
        <w:adjustRightInd w:val="0"/>
        <w:spacing w:after="0" w:line="240" w:lineRule="auto"/>
        <w:rPr>
          <w:rFonts w:ascii="AGaramond-Regular" w:hAnsi="AGaramond-Regular" w:cs="AGaramond-Regular"/>
        </w:rPr>
      </w:pPr>
      <w:r>
        <w:rPr>
          <w:rFonts w:ascii="AGaramond-Regular" w:hAnsi="AGaramond-Regular" w:cs="AGaramond-Regular"/>
        </w:rPr>
        <w:t xml:space="preserve">Dossier complet à remettre à : </w:t>
      </w:r>
      <w:r w:rsidR="00394DA3">
        <w:rPr>
          <w:rFonts w:ascii="AGaramond-Regular" w:hAnsi="AGaramond-Regular" w:cs="AGaramond-Regular"/>
        </w:rPr>
        <w:t>……………………….</w:t>
      </w:r>
      <w:r w:rsidR="00EC7FBE">
        <w:rPr>
          <w:rFonts w:ascii="AGaramond-Regular" w:hAnsi="AGaramond-Regular" w:cs="AGaramond-Regular"/>
        </w:rPr>
        <w:t xml:space="preserve"> </w:t>
      </w:r>
      <w:r w:rsidR="005820D7">
        <w:rPr>
          <w:rFonts w:ascii="AGaramond-Regular" w:hAnsi="AGaramond-Regular" w:cs="AGaramond-Regular"/>
          <w:b/>
          <w:color w:val="0000FF"/>
        </w:rPr>
        <w:t xml:space="preserve">           </w:t>
      </w:r>
      <w:r w:rsidR="004E2137">
        <w:rPr>
          <w:rFonts w:ascii="AGaramond-Regular" w:hAnsi="AGaramond-Regular" w:cs="AGaramond-Regular"/>
        </w:rPr>
        <w:t xml:space="preserve">                      </w:t>
      </w:r>
      <w:r>
        <w:rPr>
          <w:rFonts w:ascii="AGaramond-Regular" w:hAnsi="AGaramond-Regular" w:cs="AGaramond-Regular"/>
        </w:rPr>
        <w:t>(</w:t>
      </w:r>
      <w:r>
        <w:rPr>
          <w:rFonts w:ascii="AGaramond-Regular" w:hAnsi="AGaramond-Regular" w:cs="AGaramond-Regular"/>
          <w:b/>
          <w:u w:val="single"/>
        </w:rPr>
        <w:t>au plus tard</w:t>
      </w:r>
      <w:r w:rsidRPr="00470720">
        <w:rPr>
          <w:rFonts w:ascii="AGaramond-Regular" w:hAnsi="AGaramond-Regular" w:cs="AGaramond-Regular"/>
          <w:b/>
          <w:u w:val="single"/>
        </w:rPr>
        <w:t xml:space="preserve"> le </w:t>
      </w:r>
      <w:r w:rsidR="00503AA3">
        <w:rPr>
          <w:rFonts w:ascii="AGaramond-Regular" w:hAnsi="AGaramond-Regular" w:cs="AGaramond-Regular"/>
          <w:b/>
          <w:color w:val="0000FF"/>
          <w:u w:val="single"/>
        </w:rPr>
        <w:t xml:space="preserve">30 juin </w:t>
      </w:r>
      <w:r w:rsidR="0019793C">
        <w:rPr>
          <w:rFonts w:ascii="AGaramond-Regular" w:hAnsi="AGaramond-Regular" w:cs="AGaramond-Regular"/>
          <w:b/>
          <w:u w:val="single"/>
        </w:rPr>
        <w:t xml:space="preserve"> 20</w:t>
      </w:r>
      <w:r>
        <w:rPr>
          <w:rFonts w:ascii="AGaramond-Regular" w:hAnsi="AGaramond-Regular" w:cs="AGaramond-Regular"/>
          <w:b/>
          <w:u w:val="single"/>
        </w:rPr>
        <w:t>1</w:t>
      </w:r>
      <w:r w:rsidR="00184151">
        <w:rPr>
          <w:rFonts w:ascii="AGaramond-Regular" w:hAnsi="AGaramond-Regular" w:cs="AGaramond-Regular"/>
          <w:b/>
          <w:u w:val="single"/>
        </w:rPr>
        <w:t>8</w:t>
      </w:r>
      <w:r>
        <w:rPr>
          <w:rFonts w:ascii="AGaramond-Regular" w:hAnsi="AGaramond-Regular" w:cs="AGaramond-Regular"/>
          <w:b/>
          <w:u w:val="single"/>
        </w:rPr>
        <w:t>)</w:t>
      </w:r>
      <w:r w:rsidRPr="000E70D5">
        <w:rPr>
          <w:rFonts w:ascii="AGaramond-Regular" w:hAnsi="AGaramond-Regular" w:cs="AGaramond-Regular"/>
          <w:b/>
        </w:rPr>
        <w:t xml:space="preserve"> </w:t>
      </w:r>
      <w:r>
        <w:rPr>
          <w:rFonts w:ascii="AGaramond-Regular" w:hAnsi="AGaramond-Regular" w:cs="AGaramond-Regular"/>
        </w:rPr>
        <w:t>comprenant :</w:t>
      </w:r>
    </w:p>
    <w:p w14:paraId="10115862" w14:textId="3FCAED29" w:rsidR="004E2137" w:rsidRDefault="00A00249" w:rsidP="007F3959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autoSpaceDE w:val="0"/>
        <w:autoSpaceDN w:val="0"/>
        <w:adjustRightInd w:val="0"/>
        <w:spacing w:after="0" w:line="240" w:lineRule="auto"/>
        <w:rPr>
          <w:rFonts w:ascii="AGaramond-Semibold" w:hAnsi="AGaramond-Semibold" w:cs="AGaramond-Semibold"/>
          <w:i/>
          <w:color w:val="0000FF"/>
        </w:rPr>
      </w:pPr>
      <w:r w:rsidRPr="00A00249">
        <w:rPr>
          <w:rFonts w:ascii="AGaramond-Regular" w:hAnsi="AGaramond-Regular" w:cs="AGaramond-Regular"/>
          <w:b/>
          <w:i/>
          <w:color w:val="0000FF"/>
        </w:rPr>
        <w:t>- l</w:t>
      </w:r>
      <w:r w:rsidR="007F3959" w:rsidRPr="00A00249">
        <w:rPr>
          <w:rFonts w:ascii="AGaramond-Regular" w:hAnsi="AGaramond-Regular" w:cs="AGaramond-Regular"/>
          <w:b/>
          <w:i/>
          <w:color w:val="0000FF"/>
        </w:rPr>
        <w:t>e contrat en 2 exemplaires</w:t>
      </w:r>
      <w:r w:rsidRPr="00A00249">
        <w:rPr>
          <w:rFonts w:ascii="AGaramond-Regular" w:hAnsi="AGaramond-Regular" w:cs="AGaramond-Regular"/>
          <w:b/>
          <w:i/>
          <w:color w:val="0000FF"/>
        </w:rPr>
        <w:t xml:space="preserve"> </w:t>
      </w:r>
      <w:r>
        <w:rPr>
          <w:rFonts w:ascii="AGaramond-Regular" w:hAnsi="AGaramond-Regular" w:cs="AGaramond-Regular"/>
          <w:b/>
          <w:i/>
          <w:color w:val="0000FF"/>
        </w:rPr>
        <w:t>rempli</w:t>
      </w:r>
      <w:r w:rsidR="00503AA3">
        <w:rPr>
          <w:rFonts w:ascii="AGaramond-Regular" w:hAnsi="AGaramond-Regular" w:cs="AGaramond-Regular"/>
          <w:b/>
          <w:i/>
          <w:color w:val="0000FF"/>
        </w:rPr>
        <w:t>s</w:t>
      </w:r>
      <w:r>
        <w:rPr>
          <w:rFonts w:ascii="AGaramond-Regular" w:hAnsi="AGaramond-Regular" w:cs="AGaramond-Regular"/>
          <w:b/>
          <w:i/>
          <w:color w:val="0000FF"/>
        </w:rPr>
        <w:t xml:space="preserve"> et </w:t>
      </w:r>
      <w:r w:rsidRPr="00A00249">
        <w:rPr>
          <w:rFonts w:ascii="AGaramond-Regular" w:hAnsi="AGaramond-Regular" w:cs="AGaramond-Regular"/>
          <w:b/>
          <w:i/>
          <w:color w:val="0000FF"/>
        </w:rPr>
        <w:t>signé</w:t>
      </w:r>
      <w:r w:rsidR="00503AA3">
        <w:rPr>
          <w:rFonts w:ascii="AGaramond-Regular" w:hAnsi="AGaramond-Regular" w:cs="AGaramond-Regular"/>
          <w:b/>
          <w:i/>
          <w:color w:val="0000FF"/>
        </w:rPr>
        <w:t>s</w:t>
      </w:r>
      <w:r w:rsidR="004E2137">
        <w:rPr>
          <w:rFonts w:ascii="AGaramond-Regular" w:hAnsi="AGaramond-Regular" w:cs="AGaramond-Regular"/>
          <w:b/>
          <w:i/>
          <w:color w:val="0000FF"/>
        </w:rPr>
        <w:t xml:space="preserve">  </w:t>
      </w:r>
      <w:r w:rsidRPr="00A00249">
        <w:rPr>
          <w:rFonts w:ascii="AGaramond-Regular" w:hAnsi="AGaramond-Regular" w:cs="AGaramond-Regular"/>
          <w:b/>
          <w:i/>
          <w:color w:val="0000FF"/>
        </w:rPr>
        <w:t>,</w:t>
      </w:r>
      <w:r>
        <w:rPr>
          <w:rFonts w:ascii="AGaramond-Regular" w:hAnsi="AGaramond-Regular" w:cs="AGaramond-Regular"/>
          <w:b/>
          <w:i/>
          <w:color w:val="0000FF"/>
        </w:rPr>
        <w:t xml:space="preserve">- </w:t>
      </w:r>
      <w:r w:rsidR="00184151">
        <w:rPr>
          <w:rFonts w:ascii="AGaramond-Regular" w:hAnsi="AGaramond-Regular" w:cs="AGaramond-Regular"/>
          <w:b/>
          <w:i/>
          <w:color w:val="0000FF"/>
        </w:rPr>
        <w:t>5</w:t>
      </w:r>
      <w:r w:rsidR="004E2137">
        <w:rPr>
          <w:rFonts w:ascii="AGaramond-Regular" w:hAnsi="AGaramond-Regular" w:cs="AGaramond-Regular"/>
          <w:b/>
          <w:i/>
          <w:color w:val="0000FF"/>
        </w:rPr>
        <w:t xml:space="preserve"> </w:t>
      </w:r>
      <w:r w:rsidR="001C2923" w:rsidRPr="007F3959">
        <w:rPr>
          <w:rFonts w:ascii="AGaramond-Regular" w:hAnsi="AGaramond-Regular" w:cs="AGaramond-Regular"/>
          <w:b/>
          <w:i/>
          <w:color w:val="0000FF"/>
        </w:rPr>
        <w:t>chèques</w:t>
      </w:r>
      <w:r w:rsidR="001C2923" w:rsidRPr="000B22AD">
        <w:rPr>
          <w:rFonts w:ascii="AGaramond-Regular" w:hAnsi="AGaramond-Regular" w:cs="AGaramond-Regular"/>
          <w:i/>
        </w:rPr>
        <w:t xml:space="preserve"> </w:t>
      </w:r>
      <w:r w:rsidR="004E2137">
        <w:rPr>
          <w:rFonts w:ascii="AGaramond-Regular" w:hAnsi="AGaramond-Regular" w:cs="AGaramond-Regular"/>
          <w:i/>
          <w:highlight w:val="yellow"/>
        </w:rPr>
        <w:t xml:space="preserve">impérativement </w:t>
      </w:r>
      <w:r w:rsidR="004E2137">
        <w:rPr>
          <w:rFonts w:ascii="AGaramond-Regular" w:hAnsi="AGaramond-Regular" w:cs="AGaramond-Regular"/>
          <w:i/>
        </w:rPr>
        <w:t xml:space="preserve"> </w:t>
      </w:r>
      <w:r w:rsidR="001C2923" w:rsidRPr="007F3959">
        <w:rPr>
          <w:rFonts w:ascii="AGaramond-Regular" w:hAnsi="AGaramond-Regular" w:cs="AGaramond-Regular"/>
          <w:i/>
          <w:sz w:val="18"/>
          <w:szCs w:val="18"/>
        </w:rPr>
        <w:t>(voir le montant dans le tableau ci-dessus</w:t>
      </w:r>
      <w:r w:rsidR="007B53B2">
        <w:rPr>
          <w:rFonts w:ascii="AGaramond-Regular" w:hAnsi="AGaramond-Regular" w:cs="AGaramond-Regular"/>
          <w:i/>
          <w:sz w:val="18"/>
          <w:szCs w:val="18"/>
        </w:rPr>
        <w:t xml:space="preserve"> </w:t>
      </w:r>
      <w:r w:rsidR="004E2137">
        <w:rPr>
          <w:rFonts w:ascii="AGaramond-Regular" w:hAnsi="AGaramond-Regular" w:cs="AGaramond-Regular"/>
          <w:i/>
          <w:sz w:val="18"/>
          <w:szCs w:val="18"/>
        </w:rPr>
        <w:t xml:space="preserve">    </w:t>
      </w:r>
      <w:r w:rsidR="001C2923" w:rsidRPr="000B22AD">
        <w:rPr>
          <w:rFonts w:ascii="AGaramond-Regular" w:hAnsi="AGaramond-Regular" w:cs="AGaramond-Regular"/>
          <w:i/>
        </w:rPr>
        <w:t xml:space="preserve"> </w:t>
      </w:r>
      <w:r w:rsidR="001C2923" w:rsidRPr="000B22AD">
        <w:rPr>
          <w:rFonts w:ascii="AGaramond-Semibold" w:hAnsi="AGaramond-Semibold" w:cs="AGaramond-Semibold"/>
          <w:i/>
        </w:rPr>
        <w:t xml:space="preserve">libellés au nom de </w:t>
      </w:r>
      <w:r w:rsidR="0019793C" w:rsidRPr="0019793C">
        <w:rPr>
          <w:rFonts w:ascii="AGaramond-Semibold" w:hAnsi="AGaramond-Semibold" w:cs="AGaramond-Semibold"/>
          <w:b/>
          <w:i/>
          <w:sz w:val="24"/>
          <w:szCs w:val="24"/>
          <w:u w:val="single"/>
        </w:rPr>
        <w:t>earl les fruits de l</w:t>
      </w:r>
      <w:r w:rsidR="009D004A">
        <w:rPr>
          <w:rFonts w:ascii="AGaramond-Semibold" w:hAnsi="AGaramond-Semibold" w:cs="AGaramond-Semibold"/>
          <w:b/>
          <w:i/>
          <w:sz w:val="24"/>
          <w:szCs w:val="24"/>
          <w:u w:val="single"/>
        </w:rPr>
        <w:t>a</w:t>
      </w:r>
      <w:r w:rsidR="0016669A">
        <w:rPr>
          <w:rFonts w:ascii="AGaramond-Semibold" w:hAnsi="AGaramond-Semibold" w:cs="AGaramond-Semibold"/>
          <w:b/>
          <w:i/>
          <w:sz w:val="24"/>
          <w:szCs w:val="24"/>
          <w:u w:val="single"/>
        </w:rPr>
        <w:t xml:space="preserve"> V</w:t>
      </w:r>
      <w:r w:rsidR="0019793C" w:rsidRPr="0019793C">
        <w:rPr>
          <w:rFonts w:ascii="AGaramond-Semibold" w:hAnsi="AGaramond-Semibold" w:cs="AGaramond-Semibold"/>
          <w:b/>
          <w:i/>
          <w:sz w:val="24"/>
          <w:szCs w:val="24"/>
          <w:u w:val="single"/>
        </w:rPr>
        <w:t>oulzette</w:t>
      </w:r>
      <w:r w:rsidR="0019793C">
        <w:rPr>
          <w:rFonts w:ascii="AGaramond-Semibold" w:hAnsi="AGaramond-Semibold" w:cs="AGaramond-Semibold"/>
          <w:b/>
          <w:i/>
        </w:rPr>
        <w:t xml:space="preserve"> </w:t>
      </w:r>
      <w:r w:rsidR="00B04DEA">
        <w:rPr>
          <w:rFonts w:ascii="AGaramond-Semibold" w:hAnsi="AGaramond-Semibold" w:cs="AGaramond-Semibold"/>
          <w:b/>
          <w:i/>
        </w:rPr>
        <w:t xml:space="preserve"> </w:t>
      </w:r>
      <w:r w:rsidR="001C2923">
        <w:rPr>
          <w:rFonts w:ascii="AGaramond-Semibold" w:hAnsi="AGaramond-Semibold" w:cs="AGaramond-Semibold"/>
          <w:i/>
        </w:rPr>
        <w:t xml:space="preserve"> t</w:t>
      </w:r>
      <w:r w:rsidR="001C2923" w:rsidRPr="000B22AD">
        <w:rPr>
          <w:rFonts w:ascii="AGaramond-Semibold" w:hAnsi="AGaramond-Semibold" w:cs="AGaramond-Semibold"/>
          <w:i/>
        </w:rPr>
        <w:t>ous datés de</w:t>
      </w:r>
      <w:r w:rsidR="007B53B2">
        <w:rPr>
          <w:rFonts w:ascii="AGaramond-Semibold" w:hAnsi="AGaramond-Semibold" w:cs="AGaramond-Semibold"/>
          <w:i/>
        </w:rPr>
        <w:t xml:space="preserve">    </w:t>
      </w:r>
      <w:r w:rsidR="00987DC9" w:rsidRPr="00987DC9">
        <w:rPr>
          <w:rFonts w:ascii="AGaramond-Semibold" w:hAnsi="AGaramond-Semibold" w:cs="AGaramond-Semibold"/>
          <w:i/>
          <w:color w:val="3366FF"/>
        </w:rPr>
        <w:t>mai</w:t>
      </w:r>
      <w:r w:rsidR="005820D7" w:rsidRPr="00987DC9">
        <w:rPr>
          <w:rFonts w:ascii="AGaramond-Semibold" w:hAnsi="AGaramond-Semibold" w:cs="AGaramond-Semibold"/>
          <w:i/>
          <w:color w:val="3366FF"/>
        </w:rPr>
        <w:t xml:space="preserve"> à juin</w:t>
      </w:r>
      <w:r w:rsidR="00987DC9">
        <w:rPr>
          <w:rFonts w:ascii="AGaramond-Semibold" w:hAnsi="AGaramond-Semibold" w:cs="AGaramond-Semibold"/>
          <w:i/>
          <w:color w:val="3366FF"/>
        </w:rPr>
        <w:t xml:space="preserve"> </w:t>
      </w:r>
      <w:r w:rsidR="005820D7" w:rsidRPr="00987DC9">
        <w:rPr>
          <w:rFonts w:ascii="AGaramond-Semibold" w:hAnsi="AGaramond-Semibold" w:cs="AGaramond-Semibold"/>
          <w:i/>
          <w:color w:val="3366FF"/>
        </w:rPr>
        <w:t>201</w:t>
      </w:r>
      <w:r w:rsidR="00184151">
        <w:rPr>
          <w:rFonts w:ascii="AGaramond-Semibold" w:hAnsi="AGaramond-Semibold" w:cs="AGaramond-Semibold"/>
          <w:i/>
          <w:color w:val="3366FF"/>
        </w:rPr>
        <w:t>8</w:t>
      </w:r>
      <w:r w:rsidRPr="00955FA2">
        <w:rPr>
          <w:rFonts w:ascii="AGaramond-Semibold" w:hAnsi="AGaramond-Semibold" w:cs="AGaramond-Semibold"/>
          <w:i/>
          <w:color w:val="0000FF"/>
        </w:rPr>
        <w:t xml:space="preserve"> </w:t>
      </w:r>
      <w:r w:rsidR="007B53B2">
        <w:rPr>
          <w:rFonts w:ascii="AGaramond-Semibold" w:hAnsi="AGaramond-Semibold" w:cs="AGaramond-Semibold"/>
          <w:i/>
          <w:color w:val="0000FF"/>
        </w:rPr>
        <w:t xml:space="preserve">   </w:t>
      </w:r>
    </w:p>
    <w:p w14:paraId="04785B15" w14:textId="77777777" w:rsidR="001C2923" w:rsidRPr="00FC5AA0" w:rsidRDefault="007B53B2" w:rsidP="007F3959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autoSpaceDE w:val="0"/>
        <w:autoSpaceDN w:val="0"/>
        <w:adjustRightInd w:val="0"/>
        <w:spacing w:after="0" w:line="240" w:lineRule="auto"/>
        <w:rPr>
          <w:rFonts w:ascii="AGaramond-Regular" w:hAnsi="AGaramond-Regular" w:cs="AGaramond-Regular"/>
          <w:i/>
        </w:rPr>
      </w:pPr>
      <w:r>
        <w:rPr>
          <w:rFonts w:ascii="AGaramond-Semibold" w:hAnsi="AGaramond-Semibold" w:cs="AGaramond-Semibold"/>
          <w:i/>
          <w:color w:val="0000FF"/>
        </w:rPr>
        <w:t xml:space="preserve">                </w:t>
      </w:r>
      <w:r w:rsidRPr="007B53B2">
        <w:rPr>
          <w:rFonts w:ascii="AGaramond-Semibold" w:hAnsi="AGaramond-Semibold" w:cs="AGaramond-Semibold"/>
          <w:i/>
        </w:rPr>
        <w:t>merci à vous tous</w:t>
      </w:r>
      <w:r>
        <w:rPr>
          <w:rFonts w:ascii="AGaramond-Semibold" w:hAnsi="AGaramond-Semibold" w:cs="AGaramond-Semibold"/>
          <w:i/>
        </w:rPr>
        <w:t xml:space="preserve"> , </w:t>
      </w:r>
      <w:r w:rsidRPr="007B53B2">
        <w:rPr>
          <w:rFonts w:ascii="AGaramond-Semibold" w:hAnsi="AGaramond-Semibold" w:cs="AGaramond-Semibold"/>
          <w:i/>
        </w:rPr>
        <w:t xml:space="preserve"> </w:t>
      </w:r>
      <w:r>
        <w:rPr>
          <w:rFonts w:ascii="AGaramond-Semibold" w:hAnsi="AGaramond-Semibold" w:cs="AGaramond-Semibold"/>
          <w:i/>
        </w:rPr>
        <w:t xml:space="preserve">nous </w:t>
      </w:r>
      <w:r w:rsidRPr="007B53B2">
        <w:rPr>
          <w:rFonts w:ascii="AGaramond-Semibold" w:hAnsi="AGaramond-Semibold" w:cs="AGaramond-Semibold"/>
          <w:i/>
        </w:rPr>
        <w:t xml:space="preserve"> a</w:t>
      </w:r>
      <w:r>
        <w:rPr>
          <w:rFonts w:ascii="AGaramond-Semibold" w:hAnsi="AGaramond-Semibold" w:cs="AGaramond-Semibold"/>
          <w:i/>
        </w:rPr>
        <w:t xml:space="preserve">vons  </w:t>
      </w:r>
      <w:r w:rsidRPr="007B53B2">
        <w:rPr>
          <w:rFonts w:ascii="AGaramond-Semibold" w:hAnsi="AGaramond-Semibold" w:cs="AGaramond-Semibold"/>
          <w:i/>
        </w:rPr>
        <w:t xml:space="preserve">le choix de notre consommation </w:t>
      </w:r>
      <w:r>
        <w:rPr>
          <w:rFonts w:ascii="AGaramond-Semibold" w:hAnsi="AGaramond-Semibold" w:cs="AGaramond-Semibold"/>
          <w:i/>
        </w:rPr>
        <w:t xml:space="preserve"> </w:t>
      </w:r>
      <w:r w:rsidR="003338A4">
        <w:rPr>
          <w:rFonts w:ascii="AGaramond-Semibold" w:hAnsi="AGaramond-Semibold" w:cs="AGaramond-Semibold"/>
          <w:i/>
        </w:rPr>
        <w:t xml:space="preserve">     </w:t>
      </w:r>
      <w:r>
        <w:rPr>
          <w:rFonts w:ascii="AGaramond-Semibold" w:hAnsi="AGaramond-Semibold" w:cs="AGaramond-Semibold"/>
          <w:i/>
        </w:rPr>
        <w:t>B</w:t>
      </w:r>
      <w:r w:rsidRPr="007B53B2">
        <w:rPr>
          <w:rFonts w:ascii="AGaramond-Semibold" w:hAnsi="AGaramond-Semibold" w:cs="AGaramond-Semibold"/>
          <w:i/>
        </w:rPr>
        <w:t>ernard</w:t>
      </w:r>
      <w:r>
        <w:rPr>
          <w:rFonts w:ascii="AGaramond-Semibold" w:hAnsi="AGaramond-Semibold" w:cs="AGaramond-Semibold"/>
          <w:i/>
          <w:color w:val="0000FF"/>
        </w:rPr>
        <w:t xml:space="preserve"> </w:t>
      </w:r>
    </w:p>
    <w:sectPr w:rsidR="001C2923" w:rsidRPr="00FC5AA0" w:rsidSect="00052A85">
      <w:pgSz w:w="11906" w:h="16838"/>
      <w:pgMar w:top="284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Garamond-Regular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Garamond-Semibold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D994A0F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778D2F65"/>
    <w:multiLevelType w:val="hybridMultilevel"/>
    <w:tmpl w:val="7676F76C"/>
    <w:lvl w:ilvl="0" w:tplc="F62A487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Garamond-Regular" w:eastAsia="Calibri" w:hAnsi="AGaramond-Regular" w:cs="AGaramond-Regular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2923"/>
    <w:rsid w:val="00002CDB"/>
    <w:rsid w:val="00040873"/>
    <w:rsid w:val="00046CB8"/>
    <w:rsid w:val="00052A85"/>
    <w:rsid w:val="00061D90"/>
    <w:rsid w:val="00065008"/>
    <w:rsid w:val="00065AE8"/>
    <w:rsid w:val="000712EE"/>
    <w:rsid w:val="00071979"/>
    <w:rsid w:val="00074DA0"/>
    <w:rsid w:val="0008768B"/>
    <w:rsid w:val="00097205"/>
    <w:rsid w:val="000A60CF"/>
    <w:rsid w:val="000A7068"/>
    <w:rsid w:val="000B6EF3"/>
    <w:rsid w:val="000C0879"/>
    <w:rsid w:val="000E6186"/>
    <w:rsid w:val="000F045A"/>
    <w:rsid w:val="000F215B"/>
    <w:rsid w:val="000F2DB0"/>
    <w:rsid w:val="000F2FFE"/>
    <w:rsid w:val="000F61F2"/>
    <w:rsid w:val="00102A83"/>
    <w:rsid w:val="00105EA9"/>
    <w:rsid w:val="00113D96"/>
    <w:rsid w:val="00127AA5"/>
    <w:rsid w:val="00137658"/>
    <w:rsid w:val="0016669A"/>
    <w:rsid w:val="00180C3C"/>
    <w:rsid w:val="00184151"/>
    <w:rsid w:val="0019793C"/>
    <w:rsid w:val="001B68CF"/>
    <w:rsid w:val="001B6E1B"/>
    <w:rsid w:val="001C2923"/>
    <w:rsid w:val="001C3528"/>
    <w:rsid w:val="001D2128"/>
    <w:rsid w:val="001D45D9"/>
    <w:rsid w:val="001D56F4"/>
    <w:rsid w:val="001E76A3"/>
    <w:rsid w:val="001E7C78"/>
    <w:rsid w:val="001F174B"/>
    <w:rsid w:val="00204DE0"/>
    <w:rsid w:val="00216C87"/>
    <w:rsid w:val="002208B9"/>
    <w:rsid w:val="002228AF"/>
    <w:rsid w:val="002277E3"/>
    <w:rsid w:val="00232E86"/>
    <w:rsid w:val="002563FD"/>
    <w:rsid w:val="002651B6"/>
    <w:rsid w:val="00271206"/>
    <w:rsid w:val="002761FF"/>
    <w:rsid w:val="00281F3A"/>
    <w:rsid w:val="002A3917"/>
    <w:rsid w:val="002B0AD0"/>
    <w:rsid w:val="002C4696"/>
    <w:rsid w:val="002C5266"/>
    <w:rsid w:val="002C6615"/>
    <w:rsid w:val="002D4DCA"/>
    <w:rsid w:val="002D7BAE"/>
    <w:rsid w:val="002E3DA8"/>
    <w:rsid w:val="002F11E6"/>
    <w:rsid w:val="00300F6D"/>
    <w:rsid w:val="003127BC"/>
    <w:rsid w:val="00312CC9"/>
    <w:rsid w:val="00315F15"/>
    <w:rsid w:val="00317269"/>
    <w:rsid w:val="00320DEA"/>
    <w:rsid w:val="00330ACD"/>
    <w:rsid w:val="00331A50"/>
    <w:rsid w:val="003338A4"/>
    <w:rsid w:val="0034512B"/>
    <w:rsid w:val="0034521B"/>
    <w:rsid w:val="003559B6"/>
    <w:rsid w:val="003706E3"/>
    <w:rsid w:val="00373D40"/>
    <w:rsid w:val="0039147F"/>
    <w:rsid w:val="00394DA3"/>
    <w:rsid w:val="003A1390"/>
    <w:rsid w:val="003A3809"/>
    <w:rsid w:val="003A66B3"/>
    <w:rsid w:val="003B5B5F"/>
    <w:rsid w:val="003C55EA"/>
    <w:rsid w:val="003D4477"/>
    <w:rsid w:val="003F177C"/>
    <w:rsid w:val="003F565A"/>
    <w:rsid w:val="00402B6E"/>
    <w:rsid w:val="00402C30"/>
    <w:rsid w:val="004213E5"/>
    <w:rsid w:val="00440B2F"/>
    <w:rsid w:val="00461277"/>
    <w:rsid w:val="00461CC9"/>
    <w:rsid w:val="00467321"/>
    <w:rsid w:val="00492F09"/>
    <w:rsid w:val="004A4082"/>
    <w:rsid w:val="004B00B3"/>
    <w:rsid w:val="004B145C"/>
    <w:rsid w:val="004B73B8"/>
    <w:rsid w:val="004C616E"/>
    <w:rsid w:val="004C6291"/>
    <w:rsid w:val="004D5065"/>
    <w:rsid w:val="004D601E"/>
    <w:rsid w:val="004E2137"/>
    <w:rsid w:val="004E4596"/>
    <w:rsid w:val="004F3306"/>
    <w:rsid w:val="004F5432"/>
    <w:rsid w:val="00500F16"/>
    <w:rsid w:val="00503AA3"/>
    <w:rsid w:val="00531821"/>
    <w:rsid w:val="00542705"/>
    <w:rsid w:val="00550A2D"/>
    <w:rsid w:val="00551A20"/>
    <w:rsid w:val="00554B8E"/>
    <w:rsid w:val="00554C6E"/>
    <w:rsid w:val="00563DB1"/>
    <w:rsid w:val="005820D7"/>
    <w:rsid w:val="005A53A0"/>
    <w:rsid w:val="005B14D2"/>
    <w:rsid w:val="005B7DEC"/>
    <w:rsid w:val="005C2F97"/>
    <w:rsid w:val="005D2FDE"/>
    <w:rsid w:val="005D4912"/>
    <w:rsid w:val="005E41E6"/>
    <w:rsid w:val="005E6314"/>
    <w:rsid w:val="006042E5"/>
    <w:rsid w:val="0060631E"/>
    <w:rsid w:val="006134C2"/>
    <w:rsid w:val="00613964"/>
    <w:rsid w:val="00637269"/>
    <w:rsid w:val="00657CAE"/>
    <w:rsid w:val="00660787"/>
    <w:rsid w:val="00672309"/>
    <w:rsid w:val="006B0A9D"/>
    <w:rsid w:val="006D0887"/>
    <w:rsid w:val="006D170E"/>
    <w:rsid w:val="006E1B4A"/>
    <w:rsid w:val="006E6FF1"/>
    <w:rsid w:val="006F2047"/>
    <w:rsid w:val="00703DD7"/>
    <w:rsid w:val="0071217A"/>
    <w:rsid w:val="00720B08"/>
    <w:rsid w:val="00730713"/>
    <w:rsid w:val="00741AB1"/>
    <w:rsid w:val="00774185"/>
    <w:rsid w:val="00794B88"/>
    <w:rsid w:val="007A6FDB"/>
    <w:rsid w:val="007B53B2"/>
    <w:rsid w:val="007C3C45"/>
    <w:rsid w:val="007C465C"/>
    <w:rsid w:val="007C4EBC"/>
    <w:rsid w:val="007E78D1"/>
    <w:rsid w:val="007F20CE"/>
    <w:rsid w:val="007F3959"/>
    <w:rsid w:val="007F46D6"/>
    <w:rsid w:val="00806DCB"/>
    <w:rsid w:val="00810149"/>
    <w:rsid w:val="00825706"/>
    <w:rsid w:val="00833F1C"/>
    <w:rsid w:val="00836F34"/>
    <w:rsid w:val="0084674B"/>
    <w:rsid w:val="00863171"/>
    <w:rsid w:val="0087027C"/>
    <w:rsid w:val="00876CB1"/>
    <w:rsid w:val="00882432"/>
    <w:rsid w:val="008A56C2"/>
    <w:rsid w:val="008A79BC"/>
    <w:rsid w:val="008B169F"/>
    <w:rsid w:val="008B73DD"/>
    <w:rsid w:val="008D6A5E"/>
    <w:rsid w:val="008E07EE"/>
    <w:rsid w:val="008F00DE"/>
    <w:rsid w:val="008F115D"/>
    <w:rsid w:val="008F1FBC"/>
    <w:rsid w:val="00915A9D"/>
    <w:rsid w:val="00922802"/>
    <w:rsid w:val="00925437"/>
    <w:rsid w:val="00935188"/>
    <w:rsid w:val="00944086"/>
    <w:rsid w:val="00955FA2"/>
    <w:rsid w:val="009620E0"/>
    <w:rsid w:val="009708F8"/>
    <w:rsid w:val="00987DC9"/>
    <w:rsid w:val="00990551"/>
    <w:rsid w:val="009907D9"/>
    <w:rsid w:val="0099445B"/>
    <w:rsid w:val="009A16E0"/>
    <w:rsid w:val="009C0689"/>
    <w:rsid w:val="009C6005"/>
    <w:rsid w:val="009D004A"/>
    <w:rsid w:val="009E0094"/>
    <w:rsid w:val="009E1471"/>
    <w:rsid w:val="009E736C"/>
    <w:rsid w:val="00A00249"/>
    <w:rsid w:val="00A415A0"/>
    <w:rsid w:val="00A41F69"/>
    <w:rsid w:val="00A53856"/>
    <w:rsid w:val="00A56CEC"/>
    <w:rsid w:val="00A74632"/>
    <w:rsid w:val="00A74C15"/>
    <w:rsid w:val="00A75898"/>
    <w:rsid w:val="00A83AE4"/>
    <w:rsid w:val="00A94001"/>
    <w:rsid w:val="00A96E4F"/>
    <w:rsid w:val="00AA0050"/>
    <w:rsid w:val="00AA2FF3"/>
    <w:rsid w:val="00AC3A64"/>
    <w:rsid w:val="00AE7831"/>
    <w:rsid w:val="00B03632"/>
    <w:rsid w:val="00B04DEA"/>
    <w:rsid w:val="00B07847"/>
    <w:rsid w:val="00B131D9"/>
    <w:rsid w:val="00B439EE"/>
    <w:rsid w:val="00B46094"/>
    <w:rsid w:val="00B55332"/>
    <w:rsid w:val="00B62017"/>
    <w:rsid w:val="00B6591A"/>
    <w:rsid w:val="00B70A1B"/>
    <w:rsid w:val="00B8289F"/>
    <w:rsid w:val="00B83F4E"/>
    <w:rsid w:val="00B850EF"/>
    <w:rsid w:val="00B90DCC"/>
    <w:rsid w:val="00BB32E7"/>
    <w:rsid w:val="00BF25B1"/>
    <w:rsid w:val="00BF2E13"/>
    <w:rsid w:val="00C04908"/>
    <w:rsid w:val="00C40E7A"/>
    <w:rsid w:val="00C41D42"/>
    <w:rsid w:val="00C64B28"/>
    <w:rsid w:val="00C717A9"/>
    <w:rsid w:val="00CA038B"/>
    <w:rsid w:val="00CC3D3D"/>
    <w:rsid w:val="00CC4DE9"/>
    <w:rsid w:val="00CE26F0"/>
    <w:rsid w:val="00CE6BAC"/>
    <w:rsid w:val="00CF032A"/>
    <w:rsid w:val="00D02A30"/>
    <w:rsid w:val="00D172E4"/>
    <w:rsid w:val="00D2016D"/>
    <w:rsid w:val="00D22581"/>
    <w:rsid w:val="00D30D72"/>
    <w:rsid w:val="00D438D5"/>
    <w:rsid w:val="00D47925"/>
    <w:rsid w:val="00D573E8"/>
    <w:rsid w:val="00D6640D"/>
    <w:rsid w:val="00D82A5B"/>
    <w:rsid w:val="00D83819"/>
    <w:rsid w:val="00D83FBB"/>
    <w:rsid w:val="00D84F17"/>
    <w:rsid w:val="00D87FC7"/>
    <w:rsid w:val="00D95FA3"/>
    <w:rsid w:val="00D9662B"/>
    <w:rsid w:val="00DA2D73"/>
    <w:rsid w:val="00DA2F7E"/>
    <w:rsid w:val="00DA38A8"/>
    <w:rsid w:val="00DA63EE"/>
    <w:rsid w:val="00DB204A"/>
    <w:rsid w:val="00DB222F"/>
    <w:rsid w:val="00DB77E5"/>
    <w:rsid w:val="00DC05D9"/>
    <w:rsid w:val="00DC6045"/>
    <w:rsid w:val="00DC77D7"/>
    <w:rsid w:val="00DD5CC8"/>
    <w:rsid w:val="00DE4DC3"/>
    <w:rsid w:val="00DE5EF9"/>
    <w:rsid w:val="00E14D21"/>
    <w:rsid w:val="00E155AA"/>
    <w:rsid w:val="00E363CD"/>
    <w:rsid w:val="00E445A2"/>
    <w:rsid w:val="00E75047"/>
    <w:rsid w:val="00E803C2"/>
    <w:rsid w:val="00E834DC"/>
    <w:rsid w:val="00E85AB5"/>
    <w:rsid w:val="00E932E2"/>
    <w:rsid w:val="00E9571A"/>
    <w:rsid w:val="00EA0FEB"/>
    <w:rsid w:val="00EA63BF"/>
    <w:rsid w:val="00EA6CBA"/>
    <w:rsid w:val="00EB12E1"/>
    <w:rsid w:val="00EC0BF7"/>
    <w:rsid w:val="00EC7FBE"/>
    <w:rsid w:val="00F0092C"/>
    <w:rsid w:val="00F17386"/>
    <w:rsid w:val="00F23F42"/>
    <w:rsid w:val="00F24594"/>
    <w:rsid w:val="00F32449"/>
    <w:rsid w:val="00F42794"/>
    <w:rsid w:val="00F72627"/>
    <w:rsid w:val="00F92572"/>
    <w:rsid w:val="00FA186A"/>
    <w:rsid w:val="00FA781A"/>
    <w:rsid w:val="00FB26F6"/>
    <w:rsid w:val="00FB7956"/>
    <w:rsid w:val="00FC35F0"/>
    <w:rsid w:val="00FD4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ocId w14:val="7FBBB60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C2923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16669A"/>
    <w:rPr>
      <w:color w:val="0000FF"/>
      <w:u w:val="single"/>
    </w:rPr>
  </w:style>
  <w:style w:type="character" w:styleId="lev">
    <w:name w:val="Strong"/>
    <w:qFormat/>
    <w:rsid w:val="007B53B2"/>
    <w:rPr>
      <w:b/>
      <w:bCs/>
    </w:rPr>
  </w:style>
  <w:style w:type="paragraph" w:styleId="Titre">
    <w:name w:val="Title"/>
    <w:basedOn w:val="Normal"/>
    <w:next w:val="Normal"/>
    <w:link w:val="TitreCar"/>
    <w:qFormat/>
    <w:rsid w:val="007B53B2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reCar">
    <w:name w:val="Titre Car"/>
    <w:link w:val="Titre"/>
    <w:rsid w:val="007B53B2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Sous-titre">
    <w:name w:val="Subtitle"/>
    <w:basedOn w:val="Normal"/>
    <w:next w:val="Normal"/>
    <w:link w:val="Sous-titreCar"/>
    <w:qFormat/>
    <w:rsid w:val="007B53B2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Sous-titreCar">
    <w:name w:val="Sous-titre Car"/>
    <w:link w:val="Sous-titre"/>
    <w:rsid w:val="007B53B2"/>
    <w:rPr>
      <w:rFonts w:ascii="Cambria" w:eastAsia="Times New Roman" w:hAnsi="Cambria" w:cs="Times New Roman"/>
      <w:sz w:val="24"/>
      <w:szCs w:val="24"/>
      <w:lang w:eastAsia="en-US"/>
    </w:rPr>
  </w:style>
  <w:style w:type="character" w:styleId="Accentuation">
    <w:name w:val="Emphasis"/>
    <w:qFormat/>
    <w:rsid w:val="00E363CD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C2923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16669A"/>
    <w:rPr>
      <w:color w:val="0000FF"/>
      <w:u w:val="single"/>
    </w:rPr>
  </w:style>
  <w:style w:type="character" w:styleId="lev">
    <w:name w:val="Strong"/>
    <w:qFormat/>
    <w:rsid w:val="007B53B2"/>
    <w:rPr>
      <w:b/>
      <w:bCs/>
    </w:rPr>
  </w:style>
  <w:style w:type="paragraph" w:styleId="Titre">
    <w:name w:val="Title"/>
    <w:basedOn w:val="Normal"/>
    <w:next w:val="Normal"/>
    <w:link w:val="TitreCar"/>
    <w:qFormat/>
    <w:rsid w:val="007B53B2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reCar">
    <w:name w:val="Titre Car"/>
    <w:link w:val="Titre"/>
    <w:rsid w:val="007B53B2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Sous-titre">
    <w:name w:val="Subtitle"/>
    <w:basedOn w:val="Normal"/>
    <w:next w:val="Normal"/>
    <w:link w:val="Sous-titreCar"/>
    <w:qFormat/>
    <w:rsid w:val="007B53B2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Sous-titreCar">
    <w:name w:val="Sous-titre Car"/>
    <w:link w:val="Sous-titre"/>
    <w:rsid w:val="007B53B2"/>
    <w:rPr>
      <w:rFonts w:ascii="Cambria" w:eastAsia="Times New Roman" w:hAnsi="Cambria" w:cs="Times New Roman"/>
      <w:sz w:val="24"/>
      <w:szCs w:val="24"/>
      <w:lang w:eastAsia="en-US"/>
    </w:rPr>
  </w:style>
  <w:style w:type="character" w:styleId="Accentuation">
    <w:name w:val="Emphasis"/>
    <w:qFormat/>
    <w:rsid w:val="00E363C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06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25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149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9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932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9577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195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4565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221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3063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11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6429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789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2013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2959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2398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234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2786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782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0844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921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3081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426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4475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571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8161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5923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030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121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6238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2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717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424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39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385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8740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710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0365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293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7284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680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6775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057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0438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78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3733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029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003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307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081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24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7215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512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3040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334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2356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088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6305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636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5357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982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0475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919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8924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8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952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1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0348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879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3063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698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7117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8560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6848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351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9723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144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9573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976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6801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200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3894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133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2179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38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2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621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41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336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86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852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0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917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185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067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57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4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951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36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086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37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64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34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9544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977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533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44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4509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35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9572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63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976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90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272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59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907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654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760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035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810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622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922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43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10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54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36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124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302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415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324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604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32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722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606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05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865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57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0965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889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549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17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971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440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5034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074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2892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595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4474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485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466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294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7692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291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128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800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047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573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775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986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200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127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033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807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3770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545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134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6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311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17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241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57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781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533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747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50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065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802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6041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22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608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590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5306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07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59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38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44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28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1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557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884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670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973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056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524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57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5210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925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0839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58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0810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072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1512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596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2045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86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668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751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1285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163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6394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482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6467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63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015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3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9570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44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5208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934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9617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582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6653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9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2280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404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9360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117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7846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807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0250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797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432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175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0606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373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2720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569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465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274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8906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882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8854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264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0129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744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9581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527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529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07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212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782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269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817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7863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277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1156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101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8339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735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6173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774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9258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706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1728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3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incentbernard3792@neuf.fr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675</Words>
  <Characters>3715</Characters>
  <Application>Microsoft Office Word</Application>
  <DocSecurity>4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« l’âme à papous »</vt:lpstr>
    </vt:vector>
  </TitlesOfParts>
  <Company/>
  <LinksUpToDate>false</LinksUpToDate>
  <CharactersWithSpaces>4382</CharactersWithSpaces>
  <SharedDoc>false</SharedDoc>
  <HLinks>
    <vt:vector size="6" baseType="variant">
      <vt:variant>
        <vt:i4>3997817</vt:i4>
      </vt:variant>
      <vt:variant>
        <vt:i4>0</vt:i4>
      </vt:variant>
      <vt:variant>
        <vt:i4>0</vt:i4>
      </vt:variant>
      <vt:variant>
        <vt:i4>5</vt:i4>
      </vt:variant>
      <vt:variant>
        <vt:lpwstr>mailto:vincentbernard3792@neuf.fr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 l’âme à papous »</dc:title>
  <dc:creator>Xavier</dc:creator>
  <cp:lastModifiedBy>Vincent</cp:lastModifiedBy>
  <cp:revision>2</cp:revision>
  <cp:lastPrinted>2014-06-13T16:08:00Z</cp:lastPrinted>
  <dcterms:created xsi:type="dcterms:W3CDTF">2018-07-19T19:53:00Z</dcterms:created>
  <dcterms:modified xsi:type="dcterms:W3CDTF">2018-07-19T19:53:00Z</dcterms:modified>
</cp:coreProperties>
</file>